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49" w:rsidRDefault="00FA1049" w:rsidP="00186596">
      <w:pPr>
        <w:rPr>
          <w:sz w:val="24"/>
          <w:szCs w:val="24"/>
        </w:rPr>
      </w:pPr>
      <w:r>
        <w:rPr>
          <w:sz w:val="24"/>
          <w:szCs w:val="24"/>
        </w:rPr>
        <w:t>Teksten van verkondiging en gebeden uit de vier</w:t>
      </w:r>
      <w:r w:rsidR="00761BDF">
        <w:rPr>
          <w:sz w:val="24"/>
          <w:szCs w:val="24"/>
        </w:rPr>
        <w:t>ing van Sacramentszondag op de 2</w:t>
      </w:r>
      <w:r w:rsidR="00761BDF" w:rsidRPr="00761BDF">
        <w:rPr>
          <w:sz w:val="24"/>
          <w:szCs w:val="24"/>
          <w:vertAlign w:val="superscript"/>
        </w:rPr>
        <w:t>e</w:t>
      </w:r>
      <w:r w:rsidR="00761BDF">
        <w:rPr>
          <w:sz w:val="24"/>
          <w:szCs w:val="24"/>
        </w:rPr>
        <w:t xml:space="preserve"> zondag na Pinksteren op 10 juni 2012, voorbereid door ds. Ad. Alblas. Viering van Schrift en Tafel met medewerking van de </w:t>
      </w:r>
      <w:proofErr w:type="spellStart"/>
      <w:r w:rsidR="00761BDF">
        <w:rPr>
          <w:sz w:val="24"/>
          <w:szCs w:val="24"/>
        </w:rPr>
        <w:t>Leidse</w:t>
      </w:r>
      <w:proofErr w:type="spellEnd"/>
      <w:r w:rsidR="00761BDF">
        <w:rPr>
          <w:sz w:val="24"/>
          <w:szCs w:val="24"/>
        </w:rPr>
        <w:t xml:space="preserve"> Cantorij.</w:t>
      </w:r>
    </w:p>
    <w:p w:rsidR="00761BDF" w:rsidRDefault="00761BDF" w:rsidP="00186596">
      <w:pPr>
        <w:rPr>
          <w:sz w:val="24"/>
          <w:szCs w:val="24"/>
        </w:rPr>
      </w:pPr>
    </w:p>
    <w:p w:rsidR="00761BDF" w:rsidRPr="00761BDF" w:rsidRDefault="00761BDF" w:rsidP="00761BDF">
      <w:pPr>
        <w:jc w:val="center"/>
        <w:rPr>
          <w:b/>
          <w:sz w:val="24"/>
          <w:szCs w:val="24"/>
        </w:rPr>
      </w:pPr>
      <w:r>
        <w:rPr>
          <w:b/>
          <w:sz w:val="24"/>
          <w:szCs w:val="24"/>
        </w:rPr>
        <w:t>VOORBEREIDING</w:t>
      </w:r>
    </w:p>
    <w:p w:rsidR="00761BDF" w:rsidRDefault="00761BDF" w:rsidP="00186596">
      <w:pPr>
        <w:rPr>
          <w:b/>
          <w:sz w:val="24"/>
          <w:szCs w:val="24"/>
        </w:rPr>
      </w:pPr>
    </w:p>
    <w:p w:rsidR="00CC0DC3" w:rsidRDefault="00186596" w:rsidP="00186596">
      <w:pPr>
        <w:rPr>
          <w:b/>
          <w:sz w:val="24"/>
          <w:szCs w:val="24"/>
        </w:rPr>
      </w:pPr>
      <w:r w:rsidRPr="00186596">
        <w:rPr>
          <w:b/>
          <w:sz w:val="24"/>
          <w:szCs w:val="24"/>
        </w:rPr>
        <w:t>Woord ter voorbereiding</w:t>
      </w:r>
    </w:p>
    <w:p w:rsidR="006B2995" w:rsidRDefault="003638A5" w:rsidP="00186596">
      <w:pPr>
        <w:rPr>
          <w:sz w:val="24"/>
          <w:szCs w:val="24"/>
        </w:rPr>
      </w:pPr>
      <w:r>
        <w:rPr>
          <w:sz w:val="24"/>
          <w:szCs w:val="24"/>
        </w:rPr>
        <w:t xml:space="preserve">In dit verheven oord worden we door de hemel genodigd, om </w:t>
      </w:r>
      <w:r w:rsidR="007C341A">
        <w:rPr>
          <w:sz w:val="24"/>
          <w:szCs w:val="24"/>
        </w:rPr>
        <w:t>mee te eten</w:t>
      </w:r>
      <w:r w:rsidR="006B2995">
        <w:rPr>
          <w:sz w:val="24"/>
          <w:szCs w:val="24"/>
        </w:rPr>
        <w:t>. Hier ontvangen we het brood voor ons geboren.</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Onze hulp is van de ALTIJDAANWEZIGE, God, die hemel en aarde maakt. Die eeuwig trouw is aan de mensen en deze wereld nooit laat vallen.</w:t>
      </w:r>
    </w:p>
    <w:p w:rsidR="00B56BAC" w:rsidRDefault="00B56BAC" w:rsidP="00B56BAC">
      <w:pPr>
        <w:rPr>
          <w:b/>
          <w:sz w:val="24"/>
          <w:szCs w:val="24"/>
        </w:rPr>
      </w:pPr>
      <w:r>
        <w:rPr>
          <w:sz w:val="24"/>
          <w:szCs w:val="24"/>
        </w:rPr>
        <w:t xml:space="preserve">Genade en vrede, van de ALTIJDAANWEZIGE, God, die er was en is en eeuwig zijn zal; en van Jezus Christus zijn trouwe getuige, de eerstgeborene uit de doden en de </w:t>
      </w:r>
      <w:proofErr w:type="spellStart"/>
      <w:r>
        <w:rPr>
          <w:sz w:val="24"/>
          <w:szCs w:val="24"/>
        </w:rPr>
        <w:t>over-ste</w:t>
      </w:r>
      <w:proofErr w:type="spellEnd"/>
      <w:r>
        <w:rPr>
          <w:sz w:val="24"/>
          <w:szCs w:val="24"/>
        </w:rPr>
        <w:t xml:space="preserve"> koning van de aarde, door de Heilige Geest.</w:t>
      </w:r>
    </w:p>
    <w:p w:rsidR="00696B14" w:rsidRDefault="00696B14" w:rsidP="00186596">
      <w:pPr>
        <w:rPr>
          <w:b/>
          <w:sz w:val="24"/>
          <w:szCs w:val="24"/>
        </w:rPr>
      </w:pPr>
    </w:p>
    <w:p w:rsidR="00761BDF" w:rsidRDefault="00761BDF" w:rsidP="00761BDF">
      <w:pPr>
        <w:jc w:val="center"/>
        <w:rPr>
          <w:b/>
          <w:sz w:val="24"/>
          <w:szCs w:val="24"/>
        </w:rPr>
      </w:pPr>
      <w:r>
        <w:rPr>
          <w:b/>
          <w:sz w:val="24"/>
          <w:szCs w:val="24"/>
        </w:rPr>
        <w:t>VEROOTMOEDIGING</w:t>
      </w:r>
    </w:p>
    <w:p w:rsidR="00761BDF" w:rsidRDefault="00761BDF" w:rsidP="00186596">
      <w:pPr>
        <w:rPr>
          <w:b/>
          <w:sz w:val="24"/>
          <w:szCs w:val="24"/>
        </w:rPr>
      </w:pPr>
    </w:p>
    <w:p w:rsidR="00696B14" w:rsidRDefault="00696B14" w:rsidP="00186596">
      <w:pPr>
        <w:rPr>
          <w:b/>
          <w:sz w:val="24"/>
          <w:szCs w:val="24"/>
        </w:rPr>
      </w:pPr>
      <w:r>
        <w:rPr>
          <w:b/>
          <w:sz w:val="24"/>
          <w:szCs w:val="24"/>
        </w:rPr>
        <w:t>Inleiding</w:t>
      </w:r>
    </w:p>
    <w:p w:rsidR="00BC6730" w:rsidRDefault="00761BDF" w:rsidP="00186596">
      <w:pPr>
        <w:rPr>
          <w:sz w:val="24"/>
          <w:szCs w:val="24"/>
        </w:rPr>
      </w:pPr>
      <w:r>
        <w:rPr>
          <w:sz w:val="24"/>
          <w:szCs w:val="24"/>
        </w:rPr>
        <w:t>H</w:t>
      </w:r>
      <w:r w:rsidR="007C341A">
        <w:rPr>
          <w:sz w:val="24"/>
          <w:szCs w:val="24"/>
        </w:rPr>
        <w:t xml:space="preserve">et Avondmaal </w:t>
      </w:r>
      <w:r>
        <w:rPr>
          <w:sz w:val="24"/>
          <w:szCs w:val="24"/>
        </w:rPr>
        <w:t xml:space="preserve">is </w:t>
      </w:r>
      <w:r w:rsidR="007C341A">
        <w:rPr>
          <w:sz w:val="24"/>
          <w:szCs w:val="24"/>
        </w:rPr>
        <w:t xml:space="preserve">de oervorm van christelijke samenkomst. Ter voorbereiding wordt er gebeden en gezongen. Bij de maaltijd klinken de verhalen </w:t>
      </w:r>
      <w:r w:rsidR="0052422B">
        <w:rPr>
          <w:sz w:val="24"/>
          <w:szCs w:val="24"/>
        </w:rPr>
        <w:t>van Mozes en de profeten</w:t>
      </w:r>
      <w:r w:rsidR="007C341A">
        <w:rPr>
          <w:sz w:val="24"/>
          <w:szCs w:val="24"/>
        </w:rPr>
        <w:t xml:space="preserve">, aangevuld met de toelichting van Jezus en de apostelen. </w:t>
      </w:r>
      <w:r w:rsidR="0052422B">
        <w:rPr>
          <w:sz w:val="24"/>
          <w:szCs w:val="24"/>
        </w:rPr>
        <w:t>D</w:t>
      </w:r>
      <w:r w:rsidR="007C341A">
        <w:rPr>
          <w:sz w:val="24"/>
          <w:szCs w:val="24"/>
        </w:rPr>
        <w:t xml:space="preserve">oor de maaltijd worden bekenden en onbekenden verbonden met God en elkaar, in geloof, hoop en liefde. Vanuit de ervaring van een onbeschrijfelijke, omvattende </w:t>
      </w:r>
      <w:r w:rsidR="007C341A">
        <w:rPr>
          <w:sz w:val="24"/>
          <w:szCs w:val="24"/>
        </w:rPr>
        <w:lastRenderedPageBreak/>
        <w:t xml:space="preserve">verbondenheid gaat ieder </w:t>
      </w:r>
      <w:r w:rsidR="0052422B">
        <w:rPr>
          <w:sz w:val="24"/>
          <w:szCs w:val="24"/>
        </w:rPr>
        <w:t xml:space="preserve">daarna </w:t>
      </w:r>
      <w:proofErr w:type="spellStart"/>
      <w:r w:rsidR="007C341A">
        <w:rPr>
          <w:sz w:val="24"/>
          <w:szCs w:val="24"/>
        </w:rPr>
        <w:t>zijns</w:t>
      </w:r>
      <w:proofErr w:type="spellEnd"/>
      <w:r w:rsidR="007C341A">
        <w:rPr>
          <w:sz w:val="24"/>
          <w:szCs w:val="24"/>
        </w:rPr>
        <w:t xml:space="preserve"> weegs. V</w:t>
      </w:r>
      <w:r w:rsidR="0052422B">
        <w:rPr>
          <w:sz w:val="24"/>
          <w:szCs w:val="24"/>
        </w:rPr>
        <w:t>erzadigd door alle overvloed</w:t>
      </w:r>
      <w:r w:rsidR="007C341A">
        <w:rPr>
          <w:sz w:val="24"/>
          <w:szCs w:val="24"/>
        </w:rPr>
        <w:t xml:space="preserve">, als een begenadigde. Met open oog en oor </w:t>
      </w:r>
      <w:r w:rsidR="005B675A">
        <w:rPr>
          <w:sz w:val="24"/>
          <w:szCs w:val="24"/>
        </w:rPr>
        <w:t xml:space="preserve">en hart </w:t>
      </w:r>
      <w:r w:rsidR="007C341A">
        <w:rPr>
          <w:sz w:val="24"/>
          <w:szCs w:val="24"/>
        </w:rPr>
        <w:t>voor wie op zijn of haar weg komen, om die te laten delen in de overvloed.</w:t>
      </w:r>
    </w:p>
    <w:p w:rsidR="006B2995" w:rsidRDefault="006B2995" w:rsidP="00186596">
      <w:pPr>
        <w:rPr>
          <w:sz w:val="24"/>
          <w:szCs w:val="24"/>
        </w:rPr>
      </w:pPr>
    </w:p>
    <w:p w:rsidR="005B675A" w:rsidRDefault="005B675A" w:rsidP="00186596">
      <w:pPr>
        <w:rPr>
          <w:sz w:val="24"/>
          <w:szCs w:val="24"/>
        </w:rPr>
      </w:pPr>
      <w:r>
        <w:rPr>
          <w:sz w:val="24"/>
          <w:szCs w:val="24"/>
        </w:rPr>
        <w:t>Biddend en dankend verwoorden we deze verbondenheid om die opnieuw en des te intenser te ervaren.</w:t>
      </w:r>
    </w:p>
    <w:p w:rsidR="00BC6730" w:rsidRDefault="00BC6730" w:rsidP="00186596">
      <w:pPr>
        <w:rPr>
          <w:b/>
          <w:sz w:val="24"/>
          <w:szCs w:val="24"/>
        </w:rPr>
      </w:pPr>
      <w:r>
        <w:rPr>
          <w:b/>
          <w:sz w:val="24"/>
          <w:szCs w:val="24"/>
        </w:rPr>
        <w:t>Kyriegebed</w:t>
      </w:r>
    </w:p>
    <w:p w:rsidR="00D9675A" w:rsidRDefault="00406E48" w:rsidP="00186596">
      <w:pPr>
        <w:rPr>
          <w:sz w:val="24"/>
          <w:szCs w:val="24"/>
        </w:rPr>
      </w:pPr>
      <w:r>
        <w:rPr>
          <w:b/>
          <w:sz w:val="24"/>
          <w:szCs w:val="24"/>
        </w:rPr>
        <w:t>Cantorij</w:t>
      </w:r>
      <w:r w:rsidR="00D9675A">
        <w:rPr>
          <w:b/>
          <w:sz w:val="24"/>
          <w:szCs w:val="24"/>
        </w:rPr>
        <w:t xml:space="preserve">: </w:t>
      </w:r>
      <w:r w:rsidR="00D9675A">
        <w:rPr>
          <w:sz w:val="24"/>
          <w:szCs w:val="24"/>
        </w:rPr>
        <w:t xml:space="preserve">Kyrie </w:t>
      </w:r>
      <w:proofErr w:type="spellStart"/>
      <w:r w:rsidR="00D9675A">
        <w:rPr>
          <w:sz w:val="24"/>
          <w:szCs w:val="24"/>
        </w:rPr>
        <w:t>eleison</w:t>
      </w:r>
      <w:proofErr w:type="spellEnd"/>
    </w:p>
    <w:p w:rsidR="009A682D" w:rsidRDefault="009A682D" w:rsidP="00186596">
      <w:pPr>
        <w:rPr>
          <w:sz w:val="24"/>
          <w:szCs w:val="24"/>
        </w:rPr>
      </w:pPr>
      <w:r>
        <w:rPr>
          <w:sz w:val="24"/>
          <w:szCs w:val="24"/>
        </w:rPr>
        <w:t>Vader God, hier zijn we, in uw verheven oord, dat natuurlijk overal kan zijn, maar hier en nu zo bijzonder. We zijn gekomen zoals we zijn, willen ons niet vromer voordoen dan we zijn. We zijn niet altijd even toegewijd en hebben geen schone handen en nog minder schone gedachten. Nu we vandaag mogen aansluiten is dat schoorvoetend, biddend:</w:t>
      </w:r>
    </w:p>
    <w:p w:rsidR="00406E48" w:rsidRDefault="00406E48" w:rsidP="00406E48">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9A682D" w:rsidRDefault="009A682D" w:rsidP="00406E48">
      <w:pPr>
        <w:rPr>
          <w:sz w:val="24"/>
          <w:szCs w:val="24"/>
        </w:rPr>
      </w:pPr>
      <w:r>
        <w:rPr>
          <w:sz w:val="24"/>
          <w:szCs w:val="24"/>
        </w:rPr>
        <w:t xml:space="preserve">Zoon God bij mensen, we weten ons genodigd, door uw </w:t>
      </w:r>
      <w:proofErr w:type="spellStart"/>
      <w:r>
        <w:rPr>
          <w:sz w:val="24"/>
          <w:szCs w:val="24"/>
        </w:rPr>
        <w:t>nodigingen</w:t>
      </w:r>
      <w:proofErr w:type="spellEnd"/>
      <w:r>
        <w:rPr>
          <w:sz w:val="24"/>
          <w:szCs w:val="24"/>
        </w:rPr>
        <w:t xml:space="preserve"> aan vriend en vijand, gelovige en zondaar. Niets is exclusief, niemand buitengesloten. Wie dorst heeft mag komen om te drinken uit uw bron, wie honger heeft biedt u brood aan, hemelbrood, uw eigen doorleefde liefde. Nu we vandaag mogen aanschuiven is dat hongerend</w:t>
      </w:r>
      <w:r w:rsidR="0052422B">
        <w:rPr>
          <w:sz w:val="24"/>
          <w:szCs w:val="24"/>
        </w:rPr>
        <w:t>,</w:t>
      </w:r>
      <w:r>
        <w:rPr>
          <w:sz w:val="24"/>
          <w:szCs w:val="24"/>
        </w:rPr>
        <w:t xml:space="preserve"> biddend:</w:t>
      </w:r>
    </w:p>
    <w:p w:rsidR="00406E48" w:rsidRPr="00D9675A" w:rsidRDefault="00406E48" w:rsidP="00406E48">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9A682D" w:rsidRPr="009A682D" w:rsidRDefault="009A682D" w:rsidP="00186596">
      <w:pPr>
        <w:rPr>
          <w:rFonts w:cs="Tahoma"/>
          <w:sz w:val="24"/>
          <w:szCs w:val="24"/>
        </w:rPr>
      </w:pPr>
      <w:r>
        <w:rPr>
          <w:rFonts w:cs="Tahoma"/>
          <w:sz w:val="24"/>
          <w:szCs w:val="24"/>
        </w:rPr>
        <w:t xml:space="preserve">Geest God, u wekt verlangen in ons, versterkt ons heimwee om te worden, </w:t>
      </w:r>
      <w:r w:rsidR="0052422B">
        <w:rPr>
          <w:rFonts w:cs="Tahoma"/>
          <w:sz w:val="24"/>
          <w:szCs w:val="24"/>
        </w:rPr>
        <w:t>wie</w:t>
      </w:r>
      <w:r>
        <w:rPr>
          <w:rFonts w:cs="Tahoma"/>
          <w:sz w:val="24"/>
          <w:szCs w:val="24"/>
        </w:rPr>
        <w:t xml:space="preserve"> we vanaf den beginne zijn bedoeld. Het is niet ver van ons, we hebben de genen van de Vader, vuur ons aan om </w:t>
      </w:r>
      <w:r w:rsidR="00C11B4E">
        <w:rPr>
          <w:rFonts w:cs="Tahoma"/>
          <w:sz w:val="24"/>
          <w:szCs w:val="24"/>
        </w:rPr>
        <w:t>kinderen van de Allerhoogste te zijn, op de levensweg van bewustwording van ons vermogen om als God te zijn voor elkaar, in liefde.</w:t>
      </w:r>
    </w:p>
    <w:p w:rsidR="00BC6730" w:rsidRPr="00D17CD1" w:rsidRDefault="00D17CD1" w:rsidP="00186596">
      <w:pPr>
        <w:rPr>
          <w:rFonts w:cs="Tahoma"/>
          <w:b/>
          <w:sz w:val="24"/>
          <w:szCs w:val="24"/>
        </w:rPr>
      </w:pPr>
      <w:r w:rsidRPr="00D17CD1">
        <w:rPr>
          <w:rFonts w:cs="Tahoma"/>
          <w:b/>
          <w:sz w:val="24"/>
          <w:szCs w:val="24"/>
        </w:rPr>
        <w:t>Bemoediging</w:t>
      </w:r>
    </w:p>
    <w:p w:rsidR="00BC6730" w:rsidRDefault="00C11B4E" w:rsidP="00186596">
      <w:pPr>
        <w:rPr>
          <w:rFonts w:cs="Tahoma"/>
          <w:sz w:val="24"/>
          <w:szCs w:val="24"/>
        </w:rPr>
      </w:pPr>
      <w:r>
        <w:rPr>
          <w:rFonts w:cs="Tahoma"/>
          <w:sz w:val="24"/>
          <w:szCs w:val="24"/>
        </w:rPr>
        <w:lastRenderedPageBreak/>
        <w:t xml:space="preserve">‘Kom </w:t>
      </w:r>
      <w:proofErr w:type="spellStart"/>
      <w:r>
        <w:rPr>
          <w:rFonts w:cs="Tahoma"/>
          <w:sz w:val="24"/>
          <w:szCs w:val="24"/>
        </w:rPr>
        <w:t>dorstigen</w:t>
      </w:r>
      <w:proofErr w:type="spellEnd"/>
      <w:r>
        <w:rPr>
          <w:rFonts w:cs="Tahoma"/>
          <w:sz w:val="24"/>
          <w:szCs w:val="24"/>
        </w:rPr>
        <w:t xml:space="preserve">, er is water. </w:t>
      </w:r>
      <w:proofErr w:type="spellStart"/>
      <w:r>
        <w:rPr>
          <w:rFonts w:cs="Tahoma"/>
          <w:sz w:val="24"/>
          <w:szCs w:val="24"/>
        </w:rPr>
        <w:t>Hongerigen</w:t>
      </w:r>
      <w:proofErr w:type="spellEnd"/>
      <w:r>
        <w:rPr>
          <w:rFonts w:cs="Tahoma"/>
          <w:sz w:val="24"/>
          <w:szCs w:val="24"/>
        </w:rPr>
        <w:t xml:space="preserve">, al kan je het niet kopen, hier is brood, eet mee. Hier staat de tafel klaar voor ons. We worden uitgenodigd om mee te eten. Gloria in </w:t>
      </w:r>
      <w:proofErr w:type="spellStart"/>
      <w:r>
        <w:rPr>
          <w:rFonts w:cs="Tahoma"/>
          <w:sz w:val="24"/>
          <w:szCs w:val="24"/>
        </w:rPr>
        <w:t>excelsis</w:t>
      </w:r>
      <w:proofErr w:type="spellEnd"/>
      <w:r>
        <w:rPr>
          <w:rFonts w:cs="Tahoma"/>
          <w:sz w:val="24"/>
          <w:szCs w:val="24"/>
        </w:rPr>
        <w:t>. Amen.</w:t>
      </w:r>
    </w:p>
    <w:p w:rsidR="009A682D" w:rsidRPr="00761BDF" w:rsidRDefault="00761BDF" w:rsidP="00186596">
      <w:pPr>
        <w:rPr>
          <w:rFonts w:cs="Tahoma"/>
          <w:sz w:val="24"/>
          <w:szCs w:val="24"/>
        </w:rPr>
      </w:pPr>
      <w:r>
        <w:rPr>
          <w:rFonts w:cs="Tahoma"/>
          <w:b/>
          <w:sz w:val="24"/>
          <w:szCs w:val="24"/>
        </w:rPr>
        <w:t xml:space="preserve">Cantorij: </w:t>
      </w:r>
      <w:r>
        <w:rPr>
          <w:rFonts w:cs="Tahoma"/>
          <w:sz w:val="24"/>
          <w:szCs w:val="24"/>
        </w:rPr>
        <w:t>‘Gloria’ – Flor Peters</w:t>
      </w:r>
    </w:p>
    <w:p w:rsidR="00761BDF" w:rsidRDefault="00761BDF" w:rsidP="00186596">
      <w:pPr>
        <w:rPr>
          <w:rFonts w:cs="Tahoma"/>
          <w:sz w:val="24"/>
          <w:szCs w:val="24"/>
        </w:rPr>
      </w:pPr>
    </w:p>
    <w:p w:rsidR="00761BDF" w:rsidRPr="00761BDF" w:rsidRDefault="00761BDF" w:rsidP="00761BDF">
      <w:pPr>
        <w:jc w:val="center"/>
        <w:rPr>
          <w:rFonts w:cs="Tahoma"/>
          <w:b/>
          <w:sz w:val="24"/>
          <w:szCs w:val="24"/>
        </w:rPr>
      </w:pPr>
      <w:r>
        <w:rPr>
          <w:rFonts w:cs="Tahoma"/>
          <w:b/>
          <w:sz w:val="24"/>
          <w:szCs w:val="24"/>
        </w:rPr>
        <w:t>DIENST  van  het  WOORD</w:t>
      </w:r>
    </w:p>
    <w:p w:rsidR="00186596" w:rsidRDefault="006B2995" w:rsidP="00186596">
      <w:pPr>
        <w:rPr>
          <w:rFonts w:cs="Tahoma"/>
          <w:b/>
          <w:sz w:val="24"/>
          <w:szCs w:val="24"/>
        </w:rPr>
      </w:pPr>
      <w:r w:rsidRPr="006B2995">
        <w:rPr>
          <w:rFonts w:cs="Tahoma"/>
          <w:b/>
          <w:sz w:val="24"/>
          <w:szCs w:val="24"/>
        </w:rPr>
        <w:t>Kinderen</w:t>
      </w:r>
    </w:p>
    <w:p w:rsidR="006B2995" w:rsidRDefault="006B2995" w:rsidP="00186596">
      <w:pPr>
        <w:rPr>
          <w:rFonts w:cs="Tahoma"/>
          <w:sz w:val="24"/>
          <w:szCs w:val="24"/>
        </w:rPr>
      </w:pPr>
      <w:r>
        <w:rPr>
          <w:rFonts w:cs="Tahoma"/>
          <w:sz w:val="24"/>
          <w:szCs w:val="24"/>
        </w:rPr>
        <w:t xml:space="preserve">Kom aan tafel! Eten=lekker/nodig. Ook: gezellig </w:t>
      </w:r>
      <w:proofErr w:type="spellStart"/>
      <w:r>
        <w:rPr>
          <w:rFonts w:cs="Tahoma"/>
          <w:sz w:val="24"/>
          <w:szCs w:val="24"/>
        </w:rPr>
        <w:t>SAMENzijn</w:t>
      </w:r>
      <w:proofErr w:type="spellEnd"/>
      <w:r>
        <w:rPr>
          <w:rFonts w:cs="Tahoma"/>
          <w:sz w:val="24"/>
          <w:szCs w:val="24"/>
        </w:rPr>
        <w:t>.</w:t>
      </w:r>
    </w:p>
    <w:p w:rsidR="006B2995" w:rsidRDefault="006B2995" w:rsidP="00186596">
      <w:pPr>
        <w:rPr>
          <w:rFonts w:cs="Tahoma"/>
          <w:sz w:val="24"/>
          <w:szCs w:val="24"/>
        </w:rPr>
      </w:pPr>
      <w:r>
        <w:rPr>
          <w:rFonts w:cs="Tahoma"/>
          <w:sz w:val="24"/>
          <w:szCs w:val="24"/>
        </w:rPr>
        <w:t>Vandaag eten we maar een heel klein stukje brood, dus ga</w:t>
      </w:r>
      <w:r w:rsidR="0052422B">
        <w:rPr>
          <w:rFonts w:cs="Tahoma"/>
          <w:sz w:val="24"/>
          <w:szCs w:val="24"/>
        </w:rPr>
        <w:t xml:space="preserve">at het vooral om het </w:t>
      </w:r>
      <w:proofErr w:type="spellStart"/>
      <w:r w:rsidR="0052422B">
        <w:rPr>
          <w:rFonts w:cs="Tahoma"/>
          <w:sz w:val="24"/>
          <w:szCs w:val="24"/>
        </w:rPr>
        <w:t>SAMENzijn</w:t>
      </w:r>
      <w:proofErr w:type="spellEnd"/>
      <w:r w:rsidR="0052422B">
        <w:rPr>
          <w:rFonts w:cs="Tahoma"/>
          <w:sz w:val="24"/>
          <w:szCs w:val="24"/>
        </w:rPr>
        <w:t>. Gezellig &gt; gelovig</w:t>
      </w:r>
    </w:p>
    <w:p w:rsidR="00761BDF" w:rsidRPr="00761BDF" w:rsidRDefault="00761BDF" w:rsidP="00186596">
      <w:pPr>
        <w:rPr>
          <w:rFonts w:cs="Tahoma"/>
          <w:sz w:val="24"/>
          <w:szCs w:val="24"/>
        </w:rPr>
      </w:pPr>
      <w:r>
        <w:rPr>
          <w:rFonts w:cs="Tahoma"/>
          <w:b/>
          <w:sz w:val="24"/>
          <w:szCs w:val="24"/>
        </w:rPr>
        <w:t xml:space="preserve">Schriftlezing: </w:t>
      </w:r>
      <w:r>
        <w:rPr>
          <w:rFonts w:cs="Tahoma"/>
          <w:sz w:val="24"/>
          <w:szCs w:val="24"/>
        </w:rPr>
        <w:t>Lukas 19: 2-8</w:t>
      </w:r>
    </w:p>
    <w:p w:rsidR="00D23A36" w:rsidRDefault="00D23A36" w:rsidP="00186596">
      <w:pPr>
        <w:rPr>
          <w:rFonts w:cs="Tahoma"/>
          <w:b/>
          <w:sz w:val="24"/>
          <w:szCs w:val="24"/>
        </w:rPr>
      </w:pPr>
      <w:r>
        <w:rPr>
          <w:rFonts w:cs="Tahoma"/>
          <w:b/>
          <w:sz w:val="24"/>
          <w:szCs w:val="24"/>
        </w:rPr>
        <w:t xml:space="preserve">Bij de </w:t>
      </w:r>
      <w:r w:rsidR="0052422B">
        <w:rPr>
          <w:rFonts w:cs="Tahoma"/>
          <w:b/>
          <w:sz w:val="24"/>
          <w:szCs w:val="24"/>
        </w:rPr>
        <w:t>2</w:t>
      </w:r>
      <w:r w:rsidR="0052422B" w:rsidRPr="0052422B">
        <w:rPr>
          <w:rFonts w:cs="Tahoma"/>
          <w:b/>
          <w:sz w:val="24"/>
          <w:szCs w:val="24"/>
          <w:vertAlign w:val="superscript"/>
        </w:rPr>
        <w:t>e</w:t>
      </w:r>
      <w:r w:rsidR="0052422B">
        <w:rPr>
          <w:rFonts w:cs="Tahoma"/>
          <w:b/>
          <w:sz w:val="24"/>
          <w:szCs w:val="24"/>
        </w:rPr>
        <w:t xml:space="preserve"> </w:t>
      </w:r>
      <w:r>
        <w:rPr>
          <w:rFonts w:cs="Tahoma"/>
          <w:b/>
          <w:sz w:val="24"/>
          <w:szCs w:val="24"/>
        </w:rPr>
        <w:t>tekstlezing</w:t>
      </w:r>
    </w:p>
    <w:p w:rsidR="00D23A36" w:rsidRDefault="00D23A36" w:rsidP="00186596">
      <w:pPr>
        <w:rPr>
          <w:rFonts w:cs="Tahoma"/>
          <w:sz w:val="24"/>
          <w:szCs w:val="24"/>
        </w:rPr>
      </w:pPr>
      <w:r>
        <w:rPr>
          <w:rFonts w:cs="Tahoma"/>
          <w:sz w:val="24"/>
          <w:szCs w:val="24"/>
        </w:rPr>
        <w:t xml:space="preserve">We lezen uit het boekje Ruth, met de gelijknamige hoofdpersoon. In het voorafgaande is verteld hoe zij het verhaal binnen is gekomen. Ze is geboren in </w:t>
      </w:r>
      <w:proofErr w:type="spellStart"/>
      <w:r>
        <w:rPr>
          <w:rFonts w:cs="Tahoma"/>
          <w:sz w:val="24"/>
          <w:szCs w:val="24"/>
        </w:rPr>
        <w:t>Moab</w:t>
      </w:r>
      <w:proofErr w:type="spellEnd"/>
      <w:r>
        <w:rPr>
          <w:rFonts w:cs="Tahoma"/>
          <w:sz w:val="24"/>
          <w:szCs w:val="24"/>
        </w:rPr>
        <w:t>, trof daar een Joodse familie op de vlucht voor de hongersnood, die hun stadje Bethlehem teisterde. Ze trouwt met één van de zonen</w:t>
      </w:r>
      <w:r w:rsidR="0052422B">
        <w:rPr>
          <w:rFonts w:cs="Tahoma"/>
          <w:sz w:val="24"/>
          <w:szCs w:val="24"/>
        </w:rPr>
        <w:t xml:space="preserve">. Kort erna </w:t>
      </w:r>
      <w:r>
        <w:rPr>
          <w:rFonts w:cs="Tahoma"/>
          <w:sz w:val="24"/>
          <w:szCs w:val="24"/>
        </w:rPr>
        <w:t>overlijdt</w:t>
      </w:r>
      <w:r w:rsidR="0052422B">
        <w:rPr>
          <w:rFonts w:cs="Tahoma"/>
          <w:sz w:val="24"/>
          <w:szCs w:val="24"/>
        </w:rPr>
        <w:t xml:space="preserve"> hij</w:t>
      </w:r>
      <w:r>
        <w:rPr>
          <w:rFonts w:cs="Tahoma"/>
          <w:sz w:val="24"/>
          <w:szCs w:val="24"/>
        </w:rPr>
        <w:t>. Ook zijn broer en vader sterven jong. Blijft over haar schoonmoeder Naomi en zij.</w:t>
      </w:r>
    </w:p>
    <w:p w:rsidR="00D23A36" w:rsidRDefault="00D23A36" w:rsidP="00186596">
      <w:pPr>
        <w:rPr>
          <w:rFonts w:cs="Tahoma"/>
          <w:sz w:val="24"/>
          <w:szCs w:val="24"/>
        </w:rPr>
      </w:pPr>
      <w:r>
        <w:rPr>
          <w:rFonts w:cs="Tahoma"/>
          <w:sz w:val="24"/>
          <w:szCs w:val="24"/>
        </w:rPr>
        <w:t xml:space="preserve">Als </w:t>
      </w:r>
      <w:r w:rsidR="00DB0356">
        <w:rPr>
          <w:rFonts w:cs="Tahoma"/>
          <w:sz w:val="24"/>
          <w:szCs w:val="24"/>
        </w:rPr>
        <w:t xml:space="preserve">duidelijk wordt dat de hongersnood in Bethlehem voorbij is, gaat Naomi terug. </w:t>
      </w:r>
      <w:r w:rsidR="0052422B">
        <w:rPr>
          <w:rFonts w:cs="Tahoma"/>
          <w:sz w:val="24"/>
          <w:szCs w:val="24"/>
        </w:rPr>
        <w:t>Op het laatste nippertje</w:t>
      </w:r>
      <w:r w:rsidR="00DB0356">
        <w:rPr>
          <w:rFonts w:cs="Tahoma"/>
          <w:sz w:val="24"/>
          <w:szCs w:val="24"/>
        </w:rPr>
        <w:t xml:space="preserve"> besluit Ruth mee te gaan, met de indringende woorden: ‘waar u gaat zal ik gaan, uw volk is mijn volk, uw god is mijn god’. </w:t>
      </w:r>
    </w:p>
    <w:p w:rsidR="00761BDF" w:rsidRDefault="00761BDF">
      <w:pPr>
        <w:rPr>
          <w:rFonts w:cs="Tahoma"/>
          <w:sz w:val="24"/>
          <w:szCs w:val="24"/>
        </w:rPr>
      </w:pPr>
      <w:r>
        <w:rPr>
          <w:rFonts w:cs="Tahoma"/>
          <w:b/>
          <w:sz w:val="24"/>
          <w:szCs w:val="24"/>
        </w:rPr>
        <w:t xml:space="preserve">Schriftlezing: </w:t>
      </w:r>
      <w:r w:rsidRPr="00761BDF">
        <w:rPr>
          <w:rFonts w:cs="Tahoma"/>
          <w:sz w:val="24"/>
          <w:szCs w:val="24"/>
        </w:rPr>
        <w:t>Ruth 2</w:t>
      </w:r>
    </w:p>
    <w:p w:rsidR="00761BDF" w:rsidRDefault="00761BDF">
      <w:pPr>
        <w:rPr>
          <w:rFonts w:cs="Tahoma"/>
          <w:sz w:val="24"/>
          <w:szCs w:val="24"/>
        </w:rPr>
      </w:pPr>
      <w:r>
        <w:rPr>
          <w:rFonts w:cs="Tahoma"/>
          <w:b/>
          <w:sz w:val="24"/>
          <w:szCs w:val="24"/>
        </w:rPr>
        <w:t xml:space="preserve">Samenzang: </w:t>
      </w:r>
      <w:r>
        <w:rPr>
          <w:rFonts w:cs="Tahoma"/>
          <w:sz w:val="24"/>
          <w:szCs w:val="24"/>
        </w:rPr>
        <w:t xml:space="preserve">Gezang 27: 1+2+3+4                                         </w:t>
      </w:r>
    </w:p>
    <w:p w:rsidR="00761BDF" w:rsidRDefault="00761BDF">
      <w:pPr>
        <w:rPr>
          <w:rFonts w:cs="Tahoma"/>
          <w:sz w:val="24"/>
          <w:szCs w:val="24"/>
        </w:rPr>
      </w:pPr>
    </w:p>
    <w:p w:rsidR="00761BDF" w:rsidRDefault="00761BDF" w:rsidP="00186596">
      <w:pPr>
        <w:rPr>
          <w:rFonts w:cs="Tahoma"/>
          <w:sz w:val="24"/>
          <w:szCs w:val="24"/>
        </w:rPr>
      </w:pPr>
    </w:p>
    <w:p w:rsidR="00761BDF" w:rsidRDefault="00761BDF" w:rsidP="00186596">
      <w:pPr>
        <w:rPr>
          <w:rFonts w:cs="Tahoma"/>
          <w:sz w:val="24"/>
          <w:szCs w:val="24"/>
        </w:rPr>
      </w:pPr>
    </w:p>
    <w:p w:rsidR="00761BDF" w:rsidRDefault="00761BDF" w:rsidP="00186596">
      <w:pPr>
        <w:rPr>
          <w:rFonts w:cs="Tahoma"/>
          <w:sz w:val="24"/>
          <w:szCs w:val="24"/>
        </w:rPr>
      </w:pPr>
    </w:p>
    <w:p w:rsidR="00761BDF" w:rsidRPr="00761BDF" w:rsidRDefault="00761BDF" w:rsidP="00761BDF">
      <w:pPr>
        <w:jc w:val="center"/>
        <w:rPr>
          <w:rFonts w:cs="Tahoma"/>
          <w:b/>
          <w:sz w:val="28"/>
          <w:szCs w:val="28"/>
        </w:rPr>
      </w:pPr>
      <w:r w:rsidRPr="00761BDF">
        <w:rPr>
          <w:rFonts w:cs="Tahoma"/>
          <w:b/>
          <w:sz w:val="28"/>
          <w:szCs w:val="28"/>
        </w:rPr>
        <w:lastRenderedPageBreak/>
        <w:t>V E R K O N D I G I N G</w:t>
      </w:r>
    </w:p>
    <w:p w:rsidR="00761BDF" w:rsidRDefault="00761BDF" w:rsidP="00186596">
      <w:pPr>
        <w:rPr>
          <w:rFonts w:cs="Tahoma"/>
          <w:sz w:val="24"/>
          <w:szCs w:val="24"/>
        </w:rPr>
      </w:pPr>
    </w:p>
    <w:p w:rsidR="00DB0356" w:rsidRPr="00761BDF" w:rsidRDefault="0052422B" w:rsidP="00186596">
      <w:pPr>
        <w:rPr>
          <w:rFonts w:cs="Tahoma"/>
          <w:sz w:val="24"/>
          <w:szCs w:val="24"/>
        </w:rPr>
      </w:pPr>
      <w:r w:rsidRPr="00761BDF">
        <w:rPr>
          <w:rFonts w:cs="Tahoma"/>
          <w:sz w:val="24"/>
          <w:szCs w:val="24"/>
        </w:rPr>
        <w:t>Hier in on</w:t>
      </w:r>
      <w:r w:rsidR="00DB0356" w:rsidRPr="00761BDF">
        <w:rPr>
          <w:rFonts w:cs="Tahoma"/>
          <w:sz w:val="24"/>
          <w:szCs w:val="24"/>
        </w:rPr>
        <w:t xml:space="preserve">ze kerk op het hoge land van Leiden is ook een maaltijd aangericht. Over de </w:t>
      </w:r>
      <w:r w:rsidR="00DB0356" w:rsidRPr="00761BDF">
        <w:rPr>
          <w:rFonts w:cs="Tahoma"/>
          <w:sz w:val="28"/>
          <w:szCs w:val="28"/>
        </w:rPr>
        <w:t>tijden</w:t>
      </w:r>
      <w:r w:rsidR="00DB0356" w:rsidRPr="00761BDF">
        <w:rPr>
          <w:rFonts w:cs="Tahoma"/>
          <w:sz w:val="24"/>
          <w:szCs w:val="24"/>
        </w:rPr>
        <w:t xml:space="preserve"> heen verbonden met die ‘op de berg van de Heer’ waarover we zongen. Van achter alle grenzen komen we</w:t>
      </w:r>
      <w:r w:rsidRPr="00761BDF">
        <w:rPr>
          <w:rFonts w:cs="Tahoma"/>
          <w:sz w:val="24"/>
          <w:szCs w:val="24"/>
        </w:rPr>
        <w:t xml:space="preserve"> hier</w:t>
      </w:r>
      <w:r w:rsidR="00DB0356" w:rsidRPr="00761BDF">
        <w:rPr>
          <w:rFonts w:cs="Tahoma"/>
          <w:sz w:val="24"/>
          <w:szCs w:val="24"/>
        </w:rPr>
        <w:t xml:space="preserve"> ‘thuis’ in hemelse gastvrijheid. </w:t>
      </w:r>
    </w:p>
    <w:p w:rsidR="0052422B" w:rsidRPr="00761BDF" w:rsidRDefault="003E1DB2" w:rsidP="00186596">
      <w:pPr>
        <w:rPr>
          <w:rFonts w:cs="Tahoma"/>
          <w:sz w:val="24"/>
          <w:szCs w:val="24"/>
        </w:rPr>
      </w:pPr>
      <w:r w:rsidRPr="00761BDF">
        <w:rPr>
          <w:rFonts w:cs="Tahoma"/>
          <w:sz w:val="24"/>
          <w:szCs w:val="24"/>
        </w:rPr>
        <w:t xml:space="preserve">Bij </w:t>
      </w:r>
      <w:r w:rsidR="0052422B" w:rsidRPr="00761BDF">
        <w:rPr>
          <w:rFonts w:cs="Tahoma"/>
          <w:sz w:val="24"/>
          <w:szCs w:val="24"/>
        </w:rPr>
        <w:t xml:space="preserve">onze Vader: </w:t>
      </w:r>
      <w:r w:rsidRPr="00761BDF">
        <w:rPr>
          <w:rFonts w:cs="Tahoma"/>
          <w:sz w:val="24"/>
          <w:szCs w:val="24"/>
        </w:rPr>
        <w:t xml:space="preserve">de Vader van onze Heer Jezus Christus, de God van Abraham, </w:t>
      </w:r>
      <w:proofErr w:type="spellStart"/>
      <w:r w:rsidRPr="00761BDF">
        <w:rPr>
          <w:rFonts w:cs="Tahoma"/>
          <w:sz w:val="24"/>
          <w:szCs w:val="24"/>
        </w:rPr>
        <w:t>Izak</w:t>
      </w:r>
      <w:proofErr w:type="spellEnd"/>
      <w:r w:rsidRPr="00761BDF">
        <w:rPr>
          <w:rFonts w:cs="Tahoma"/>
          <w:sz w:val="24"/>
          <w:szCs w:val="24"/>
        </w:rPr>
        <w:t xml:space="preserve"> en Jacob, van Mozes en Elia. </w:t>
      </w:r>
    </w:p>
    <w:p w:rsidR="003E1DB2" w:rsidRPr="00761BDF" w:rsidRDefault="0052422B" w:rsidP="00186596">
      <w:pPr>
        <w:rPr>
          <w:rFonts w:cs="Tahoma"/>
          <w:sz w:val="24"/>
          <w:szCs w:val="24"/>
        </w:rPr>
      </w:pPr>
      <w:r w:rsidRPr="00761BDF">
        <w:rPr>
          <w:rFonts w:cs="Tahoma"/>
          <w:sz w:val="24"/>
          <w:szCs w:val="24"/>
        </w:rPr>
        <w:t>Ook v</w:t>
      </w:r>
      <w:r w:rsidR="003E1DB2" w:rsidRPr="00761BDF">
        <w:rPr>
          <w:rFonts w:cs="Tahoma"/>
          <w:sz w:val="24"/>
          <w:szCs w:val="24"/>
        </w:rPr>
        <w:t xml:space="preserve">an </w:t>
      </w:r>
      <w:proofErr w:type="spellStart"/>
      <w:r w:rsidR="003E1DB2" w:rsidRPr="00761BDF">
        <w:rPr>
          <w:rFonts w:cs="Tahoma"/>
          <w:sz w:val="24"/>
          <w:szCs w:val="24"/>
        </w:rPr>
        <w:t>Naömi</w:t>
      </w:r>
      <w:proofErr w:type="spellEnd"/>
      <w:r w:rsidR="003E1DB2" w:rsidRPr="00761BDF">
        <w:rPr>
          <w:rFonts w:cs="Tahoma"/>
          <w:sz w:val="24"/>
          <w:szCs w:val="24"/>
        </w:rPr>
        <w:t xml:space="preserve"> uit Bethlehem, de schoonheid zelve, door het leven geslagen tot Mara, de bittere. Niet het vrolijkste gezelschap.</w:t>
      </w:r>
      <w:r w:rsidRPr="00761BDF">
        <w:rPr>
          <w:rFonts w:cs="Tahoma"/>
          <w:sz w:val="24"/>
          <w:szCs w:val="24"/>
        </w:rPr>
        <w:t xml:space="preserve"> </w:t>
      </w:r>
      <w:r w:rsidR="003E1DB2" w:rsidRPr="00761BDF">
        <w:rPr>
          <w:rFonts w:cs="Tahoma"/>
          <w:sz w:val="24"/>
          <w:szCs w:val="24"/>
        </w:rPr>
        <w:t xml:space="preserve">Wel iemand met vertrouwen, in het voetspoor van </w:t>
      </w:r>
      <w:r w:rsidR="00565127" w:rsidRPr="00761BDF">
        <w:rPr>
          <w:rFonts w:cs="Tahoma"/>
          <w:sz w:val="24"/>
          <w:szCs w:val="24"/>
        </w:rPr>
        <w:t xml:space="preserve">haar </w:t>
      </w:r>
      <w:r w:rsidR="003E1DB2" w:rsidRPr="00761BDF">
        <w:rPr>
          <w:rFonts w:cs="Tahoma"/>
          <w:sz w:val="24"/>
          <w:szCs w:val="24"/>
        </w:rPr>
        <w:t>God.</w:t>
      </w:r>
      <w:r w:rsidR="00565127" w:rsidRPr="00761BDF">
        <w:rPr>
          <w:rFonts w:cs="Tahoma"/>
          <w:sz w:val="24"/>
          <w:szCs w:val="24"/>
        </w:rPr>
        <w:t xml:space="preserve"> </w:t>
      </w:r>
      <w:r w:rsidR="003E1DB2" w:rsidRPr="00761BDF">
        <w:rPr>
          <w:rFonts w:cs="Tahoma"/>
          <w:sz w:val="24"/>
          <w:szCs w:val="24"/>
        </w:rPr>
        <w:t xml:space="preserve">Dat wekt het vertrouwen van Ruth: al weet ze niet waar ze zal aankomen, ze zal meereizen. </w:t>
      </w:r>
    </w:p>
    <w:p w:rsidR="009B48CE" w:rsidRPr="00761BDF" w:rsidRDefault="009B48CE" w:rsidP="00186596">
      <w:pPr>
        <w:rPr>
          <w:rFonts w:cs="Tahoma"/>
          <w:sz w:val="24"/>
          <w:szCs w:val="24"/>
        </w:rPr>
      </w:pPr>
    </w:p>
    <w:p w:rsidR="009B48CE" w:rsidRPr="00761BDF" w:rsidRDefault="009B48CE" w:rsidP="00186596">
      <w:pPr>
        <w:rPr>
          <w:rFonts w:cs="Tahoma"/>
          <w:sz w:val="24"/>
          <w:szCs w:val="24"/>
        </w:rPr>
      </w:pPr>
      <w:r w:rsidRPr="00761BDF">
        <w:rPr>
          <w:rFonts w:cs="Tahoma"/>
          <w:sz w:val="24"/>
          <w:szCs w:val="24"/>
        </w:rPr>
        <w:t xml:space="preserve">Dit is </w:t>
      </w:r>
      <w:r w:rsidR="00761BDF">
        <w:rPr>
          <w:rFonts w:cs="Tahoma"/>
          <w:sz w:val="24"/>
          <w:szCs w:val="24"/>
        </w:rPr>
        <w:t xml:space="preserve">kenmerkend voor </w:t>
      </w:r>
      <w:r w:rsidRPr="00761BDF">
        <w:rPr>
          <w:rFonts w:cs="Tahoma"/>
          <w:sz w:val="24"/>
          <w:szCs w:val="24"/>
        </w:rPr>
        <w:t xml:space="preserve">de levenshouding van de gelovige. </w:t>
      </w:r>
      <w:r w:rsidR="00565127" w:rsidRPr="00761BDF">
        <w:rPr>
          <w:rFonts w:cs="Tahoma"/>
          <w:sz w:val="24"/>
          <w:szCs w:val="24"/>
        </w:rPr>
        <w:t>V</w:t>
      </w:r>
      <w:r w:rsidR="003E1DB2" w:rsidRPr="00761BDF">
        <w:rPr>
          <w:rFonts w:cs="Tahoma"/>
          <w:sz w:val="24"/>
          <w:szCs w:val="24"/>
        </w:rPr>
        <w:t xml:space="preserve">oetstappen volgen, </w:t>
      </w:r>
      <w:r w:rsidRPr="00761BDF">
        <w:rPr>
          <w:rFonts w:cs="Tahoma"/>
          <w:sz w:val="24"/>
          <w:szCs w:val="24"/>
        </w:rPr>
        <w:t>gaan</w:t>
      </w:r>
      <w:r w:rsidR="003E1DB2" w:rsidRPr="00761BDF">
        <w:rPr>
          <w:rFonts w:cs="Tahoma"/>
          <w:sz w:val="24"/>
          <w:szCs w:val="24"/>
        </w:rPr>
        <w:t xml:space="preserve"> in een traditie. </w:t>
      </w:r>
      <w:r w:rsidRPr="00761BDF">
        <w:rPr>
          <w:rFonts w:cs="Tahoma"/>
          <w:sz w:val="24"/>
          <w:szCs w:val="24"/>
        </w:rPr>
        <w:t>Op weg gaan naar een toekomst achter de horizon. Je verbinden met anderen op die weg. Met een volk dat jouw volk niet is. Gericht op een God, die je nog niet kent, misschien wel nooit zo goed zult leren kennen</w:t>
      </w:r>
      <w:r w:rsidR="00565127" w:rsidRPr="00761BDF">
        <w:rPr>
          <w:rFonts w:cs="Tahoma"/>
          <w:sz w:val="24"/>
          <w:szCs w:val="24"/>
        </w:rPr>
        <w:t>.</w:t>
      </w:r>
      <w:r w:rsidRPr="00761BDF">
        <w:rPr>
          <w:rFonts w:cs="Tahoma"/>
          <w:sz w:val="24"/>
          <w:szCs w:val="24"/>
        </w:rPr>
        <w:t xml:space="preserve"> Méér zekerheid is er vooralsnog niet. Voor haar schoonzus </w:t>
      </w:r>
      <w:proofErr w:type="spellStart"/>
      <w:r w:rsidRPr="00761BDF">
        <w:rPr>
          <w:rFonts w:cs="Tahoma"/>
          <w:sz w:val="24"/>
          <w:szCs w:val="24"/>
        </w:rPr>
        <w:t>Orpa</w:t>
      </w:r>
      <w:proofErr w:type="spellEnd"/>
      <w:r w:rsidRPr="00761BDF">
        <w:rPr>
          <w:rFonts w:cs="Tahoma"/>
          <w:sz w:val="24"/>
          <w:szCs w:val="24"/>
        </w:rPr>
        <w:t xml:space="preserve"> is dat te weinig. Ruth </w:t>
      </w:r>
      <w:r w:rsidR="00565127" w:rsidRPr="00761BDF">
        <w:rPr>
          <w:rFonts w:cs="Tahoma"/>
          <w:sz w:val="24"/>
          <w:szCs w:val="24"/>
        </w:rPr>
        <w:t xml:space="preserve">doet het er mee. </w:t>
      </w:r>
      <w:r w:rsidRPr="00761BDF">
        <w:rPr>
          <w:rFonts w:cs="Tahoma"/>
          <w:sz w:val="24"/>
          <w:szCs w:val="24"/>
        </w:rPr>
        <w:t>Een vreemd heimwee drijft haar. Zó komt ze aan.</w:t>
      </w:r>
    </w:p>
    <w:p w:rsidR="00895ED6" w:rsidRPr="00761BDF" w:rsidRDefault="00895ED6" w:rsidP="00186596">
      <w:pPr>
        <w:rPr>
          <w:rFonts w:cs="Tahoma"/>
          <w:sz w:val="24"/>
          <w:szCs w:val="24"/>
        </w:rPr>
      </w:pPr>
    </w:p>
    <w:p w:rsidR="00565127" w:rsidRPr="00761BDF" w:rsidRDefault="00895ED6" w:rsidP="00186596">
      <w:pPr>
        <w:rPr>
          <w:rFonts w:cs="Tahoma"/>
          <w:sz w:val="24"/>
          <w:szCs w:val="24"/>
        </w:rPr>
      </w:pPr>
      <w:r w:rsidRPr="00761BDF">
        <w:rPr>
          <w:rFonts w:cs="Tahoma"/>
          <w:sz w:val="24"/>
          <w:szCs w:val="24"/>
        </w:rPr>
        <w:t xml:space="preserve">Wij volgen haar. Ruth is </w:t>
      </w:r>
      <w:r w:rsidR="00565127" w:rsidRPr="00761BDF">
        <w:rPr>
          <w:rFonts w:cs="Tahoma"/>
          <w:sz w:val="24"/>
          <w:szCs w:val="24"/>
        </w:rPr>
        <w:t xml:space="preserve">echt iemand voor ons: </w:t>
      </w:r>
      <w:r w:rsidRPr="00761BDF">
        <w:rPr>
          <w:rFonts w:cs="Tahoma"/>
          <w:sz w:val="24"/>
          <w:szCs w:val="24"/>
        </w:rPr>
        <w:t>het prototype van de gelovige van achter alle grenzen, die thuis komt bij de God van de berg.</w:t>
      </w:r>
      <w:r w:rsidR="00565127" w:rsidRPr="00761BDF">
        <w:rPr>
          <w:rFonts w:cs="Tahoma"/>
          <w:sz w:val="24"/>
          <w:szCs w:val="24"/>
        </w:rPr>
        <w:t xml:space="preserve"> De B</w:t>
      </w:r>
      <w:r w:rsidRPr="00761BDF">
        <w:rPr>
          <w:rFonts w:cs="Tahoma"/>
          <w:sz w:val="24"/>
          <w:szCs w:val="24"/>
        </w:rPr>
        <w:t xml:space="preserve">ruidegom, de sluier wegneemt van ons als zijn bruid, om ons goed in de ogen te kunnen kijken. En wij in het ontoegankelijk licht ‘het leven-zelf </w:t>
      </w:r>
      <w:r w:rsidR="00565127" w:rsidRPr="00761BDF">
        <w:rPr>
          <w:rFonts w:cs="Tahoma"/>
          <w:sz w:val="24"/>
          <w:szCs w:val="24"/>
        </w:rPr>
        <w:t>in de ogen.</w:t>
      </w:r>
    </w:p>
    <w:p w:rsidR="00565127" w:rsidRPr="00761BDF" w:rsidRDefault="00565127" w:rsidP="00186596">
      <w:pPr>
        <w:rPr>
          <w:rFonts w:cs="Tahoma"/>
          <w:sz w:val="24"/>
          <w:szCs w:val="24"/>
        </w:rPr>
      </w:pPr>
      <w:r w:rsidRPr="00761BDF">
        <w:rPr>
          <w:rFonts w:cs="Tahoma"/>
          <w:sz w:val="24"/>
          <w:szCs w:val="24"/>
        </w:rPr>
        <w:lastRenderedPageBreak/>
        <w:t xml:space="preserve">Daarop is alles gericht. De </w:t>
      </w:r>
      <w:r w:rsidR="00895ED6" w:rsidRPr="00761BDF">
        <w:rPr>
          <w:rFonts w:cs="Tahoma"/>
          <w:sz w:val="24"/>
          <w:szCs w:val="24"/>
        </w:rPr>
        <w:t xml:space="preserve">gedachten en muziek, </w:t>
      </w:r>
      <w:r w:rsidRPr="00761BDF">
        <w:rPr>
          <w:rFonts w:cs="Tahoma"/>
          <w:sz w:val="24"/>
          <w:szCs w:val="24"/>
        </w:rPr>
        <w:t>de</w:t>
      </w:r>
      <w:r w:rsidR="00895ED6" w:rsidRPr="00761BDF">
        <w:rPr>
          <w:rFonts w:cs="Tahoma"/>
          <w:sz w:val="24"/>
          <w:szCs w:val="24"/>
        </w:rPr>
        <w:t xml:space="preserve"> woorden en stilte, de grote bewegende kring waarin we genodigd worden om mee te eten</w:t>
      </w:r>
      <w:r w:rsidRPr="00761BDF">
        <w:rPr>
          <w:rFonts w:cs="Tahoma"/>
          <w:sz w:val="24"/>
          <w:szCs w:val="24"/>
        </w:rPr>
        <w:t xml:space="preserve">, de hemelse beweging van de Geest. </w:t>
      </w:r>
    </w:p>
    <w:p w:rsidR="00761BDF" w:rsidRDefault="00761BDF" w:rsidP="00186596">
      <w:pPr>
        <w:rPr>
          <w:rFonts w:cs="Tahoma"/>
          <w:sz w:val="24"/>
          <w:szCs w:val="24"/>
        </w:rPr>
      </w:pPr>
    </w:p>
    <w:p w:rsidR="006D6A84" w:rsidRPr="00761BDF" w:rsidRDefault="00565127" w:rsidP="00186596">
      <w:pPr>
        <w:rPr>
          <w:rFonts w:cs="Tahoma"/>
          <w:sz w:val="24"/>
          <w:szCs w:val="24"/>
        </w:rPr>
      </w:pPr>
      <w:r w:rsidRPr="00761BDF">
        <w:rPr>
          <w:rFonts w:cs="Tahoma"/>
          <w:sz w:val="24"/>
          <w:szCs w:val="24"/>
        </w:rPr>
        <w:t xml:space="preserve">Het is op het goede moment: </w:t>
      </w:r>
      <w:r w:rsidR="006D6A84" w:rsidRPr="00761BDF">
        <w:rPr>
          <w:rFonts w:cs="Tahoma"/>
          <w:sz w:val="24"/>
          <w:szCs w:val="24"/>
        </w:rPr>
        <w:t xml:space="preserve">de tijd van oogsten is aangebroken. De gerstoogst, verbonden met het </w:t>
      </w:r>
      <w:r w:rsidR="00761BDF">
        <w:rPr>
          <w:rFonts w:cs="Tahoma"/>
          <w:sz w:val="24"/>
          <w:szCs w:val="24"/>
        </w:rPr>
        <w:t>w</w:t>
      </w:r>
      <w:r w:rsidR="006D6A84" w:rsidRPr="00761BDF">
        <w:rPr>
          <w:rFonts w:cs="Tahoma"/>
          <w:sz w:val="24"/>
          <w:szCs w:val="24"/>
        </w:rPr>
        <w:t xml:space="preserve">ekenfeest, Pinksteren. Hét feest van de overvloed, van een </w:t>
      </w:r>
      <w:proofErr w:type="spellStart"/>
      <w:r w:rsidR="006D6A84" w:rsidRPr="00761BDF">
        <w:rPr>
          <w:rFonts w:cs="Tahoma"/>
          <w:sz w:val="24"/>
          <w:szCs w:val="24"/>
        </w:rPr>
        <w:t>grensoverstijgende</w:t>
      </w:r>
      <w:proofErr w:type="spellEnd"/>
      <w:r w:rsidR="006D6A84" w:rsidRPr="00761BDF">
        <w:rPr>
          <w:rFonts w:cs="Tahoma"/>
          <w:sz w:val="24"/>
          <w:szCs w:val="24"/>
        </w:rPr>
        <w:t xml:space="preserve"> verbondenheid, van in je eigen taal aangesproken worden. Om</w:t>
      </w:r>
      <w:r w:rsidRPr="00761BDF">
        <w:rPr>
          <w:rFonts w:cs="Tahoma"/>
          <w:sz w:val="24"/>
          <w:szCs w:val="24"/>
        </w:rPr>
        <w:t xml:space="preserve"> helemaal tot je recht te komen, de mens te worden, die je bent, met de genen van God.</w:t>
      </w:r>
    </w:p>
    <w:p w:rsidR="006D6A84" w:rsidRPr="00761BDF" w:rsidRDefault="006D6A84" w:rsidP="00186596">
      <w:pPr>
        <w:rPr>
          <w:rFonts w:cs="Tahoma"/>
          <w:sz w:val="24"/>
          <w:szCs w:val="24"/>
        </w:rPr>
      </w:pPr>
    </w:p>
    <w:p w:rsidR="006D6A84" w:rsidRPr="00761BDF" w:rsidRDefault="00565127" w:rsidP="00186596">
      <w:pPr>
        <w:rPr>
          <w:rFonts w:cs="Tahoma"/>
          <w:sz w:val="24"/>
          <w:szCs w:val="24"/>
        </w:rPr>
      </w:pPr>
      <w:r w:rsidRPr="00761BDF">
        <w:rPr>
          <w:rFonts w:cs="Tahoma"/>
          <w:sz w:val="24"/>
          <w:szCs w:val="24"/>
        </w:rPr>
        <w:t xml:space="preserve">Dat je helemaal JEZELF mag zijn, geliefd zoals je bent, blijkt aan de uiterste voorbeelden daarvan. De tollenaar en Ruth. </w:t>
      </w:r>
      <w:r w:rsidR="006D6A84" w:rsidRPr="00761BDF">
        <w:rPr>
          <w:rFonts w:cs="Tahoma"/>
          <w:sz w:val="24"/>
          <w:szCs w:val="24"/>
        </w:rPr>
        <w:t xml:space="preserve">Ruth blijft wie ze is, </w:t>
      </w:r>
      <w:r w:rsidRPr="00761BDF">
        <w:rPr>
          <w:rFonts w:cs="Tahoma"/>
          <w:sz w:val="24"/>
          <w:szCs w:val="24"/>
        </w:rPr>
        <w:t>verloochent haar afkomst ni</w:t>
      </w:r>
      <w:r w:rsidR="006D6A84" w:rsidRPr="00761BDF">
        <w:rPr>
          <w:rFonts w:cs="Tahoma"/>
          <w:sz w:val="24"/>
          <w:szCs w:val="24"/>
        </w:rPr>
        <w:t xml:space="preserve">et, treedt als </w:t>
      </w:r>
      <w:proofErr w:type="spellStart"/>
      <w:r w:rsidR="006D6A84" w:rsidRPr="00761BDF">
        <w:rPr>
          <w:rFonts w:cs="Tahoma"/>
          <w:sz w:val="24"/>
          <w:szCs w:val="24"/>
        </w:rPr>
        <w:t>Moabitische</w:t>
      </w:r>
      <w:proofErr w:type="spellEnd"/>
      <w:r w:rsidR="006D6A84" w:rsidRPr="00761BDF">
        <w:rPr>
          <w:rFonts w:cs="Tahoma"/>
          <w:sz w:val="24"/>
          <w:szCs w:val="24"/>
        </w:rPr>
        <w:t xml:space="preserve"> binnen in de kring.</w:t>
      </w:r>
    </w:p>
    <w:p w:rsidR="00761BDF" w:rsidRDefault="00761BDF" w:rsidP="00186596">
      <w:pPr>
        <w:rPr>
          <w:rFonts w:cs="Tahoma"/>
          <w:sz w:val="24"/>
          <w:szCs w:val="24"/>
        </w:rPr>
      </w:pPr>
    </w:p>
    <w:p w:rsidR="00E278DD" w:rsidRPr="00761BDF" w:rsidRDefault="006D6A84" w:rsidP="00186596">
      <w:pPr>
        <w:rPr>
          <w:rFonts w:cs="Tahoma"/>
          <w:sz w:val="24"/>
          <w:szCs w:val="24"/>
        </w:rPr>
      </w:pPr>
      <w:r w:rsidRPr="00761BDF">
        <w:rPr>
          <w:rFonts w:cs="Tahoma"/>
          <w:sz w:val="24"/>
          <w:szCs w:val="24"/>
        </w:rPr>
        <w:t xml:space="preserve">Dat is niet </w:t>
      </w:r>
      <w:r w:rsidR="00565127" w:rsidRPr="00761BDF">
        <w:rPr>
          <w:rFonts w:cs="Tahoma"/>
          <w:sz w:val="24"/>
          <w:szCs w:val="24"/>
        </w:rPr>
        <w:t>niks</w:t>
      </w:r>
      <w:r w:rsidRPr="00761BDF">
        <w:rPr>
          <w:rFonts w:cs="Tahoma"/>
          <w:sz w:val="24"/>
          <w:szCs w:val="24"/>
        </w:rPr>
        <w:t xml:space="preserve">. De wet van Israël verbiedt het mensen uit </w:t>
      </w:r>
      <w:proofErr w:type="spellStart"/>
      <w:r w:rsidRPr="00761BDF">
        <w:rPr>
          <w:rFonts w:cs="Tahoma"/>
          <w:sz w:val="24"/>
          <w:szCs w:val="24"/>
        </w:rPr>
        <w:t>Moab</w:t>
      </w:r>
      <w:proofErr w:type="spellEnd"/>
      <w:r w:rsidRPr="00761BDF">
        <w:rPr>
          <w:rFonts w:cs="Tahoma"/>
          <w:sz w:val="24"/>
          <w:szCs w:val="24"/>
        </w:rPr>
        <w:t xml:space="preserve"> in de gemeente van de Heer te komen. Dat is een zware maatregel vanwege inhumaan gedrag. De </w:t>
      </w:r>
      <w:proofErr w:type="spellStart"/>
      <w:r w:rsidRPr="00761BDF">
        <w:rPr>
          <w:rFonts w:cs="Tahoma"/>
          <w:sz w:val="24"/>
          <w:szCs w:val="24"/>
        </w:rPr>
        <w:t>Moabieten</w:t>
      </w:r>
      <w:proofErr w:type="spellEnd"/>
      <w:r w:rsidRPr="00761BDF">
        <w:rPr>
          <w:rFonts w:cs="Tahoma"/>
          <w:sz w:val="24"/>
          <w:szCs w:val="24"/>
        </w:rPr>
        <w:t xml:space="preserve"> hebben de Israëlieten op </w:t>
      </w:r>
      <w:r w:rsidR="006A5C88" w:rsidRPr="00761BDF">
        <w:rPr>
          <w:rFonts w:cs="Tahoma"/>
          <w:sz w:val="24"/>
          <w:szCs w:val="24"/>
        </w:rPr>
        <w:t xml:space="preserve">hun </w:t>
      </w:r>
      <w:r w:rsidRPr="00761BDF">
        <w:rPr>
          <w:rFonts w:cs="Tahoma"/>
          <w:sz w:val="24"/>
          <w:szCs w:val="24"/>
        </w:rPr>
        <w:t xml:space="preserve">doorreis in </w:t>
      </w:r>
      <w:proofErr w:type="spellStart"/>
      <w:r w:rsidRPr="00761BDF">
        <w:rPr>
          <w:rFonts w:cs="Tahoma"/>
          <w:sz w:val="24"/>
          <w:szCs w:val="24"/>
        </w:rPr>
        <w:t>Moab</w:t>
      </w:r>
      <w:proofErr w:type="spellEnd"/>
      <w:r w:rsidRPr="00761BDF">
        <w:rPr>
          <w:rFonts w:cs="Tahoma"/>
          <w:sz w:val="24"/>
          <w:szCs w:val="24"/>
        </w:rPr>
        <w:t xml:space="preserve"> niet te drinken gegeven uit het water van hun beek, niet te eten gegeven van hun overvloed. </w:t>
      </w:r>
      <w:r w:rsidR="00E278DD" w:rsidRPr="00761BDF">
        <w:rPr>
          <w:rFonts w:cs="Tahoma"/>
          <w:sz w:val="24"/>
          <w:szCs w:val="24"/>
        </w:rPr>
        <w:t xml:space="preserve">Die mentaliteit is onverenigbaar met de goede Geest van God. </w:t>
      </w:r>
    </w:p>
    <w:p w:rsidR="006A5C88" w:rsidRPr="00761BDF" w:rsidRDefault="006A5C88" w:rsidP="00186596">
      <w:pPr>
        <w:rPr>
          <w:rFonts w:cs="Tahoma"/>
          <w:sz w:val="24"/>
          <w:szCs w:val="24"/>
        </w:rPr>
      </w:pPr>
    </w:p>
    <w:p w:rsidR="006A5C88" w:rsidRPr="00761BDF" w:rsidRDefault="006A5C88" w:rsidP="00186596">
      <w:pPr>
        <w:rPr>
          <w:rFonts w:cs="Tahoma"/>
          <w:sz w:val="24"/>
          <w:szCs w:val="24"/>
        </w:rPr>
      </w:pPr>
      <w:r w:rsidRPr="00761BDF">
        <w:rPr>
          <w:rFonts w:cs="Tahoma"/>
          <w:sz w:val="24"/>
          <w:szCs w:val="24"/>
        </w:rPr>
        <w:t>Nu wordt duidelijk dat de</w:t>
      </w:r>
      <w:r w:rsidR="00E278DD" w:rsidRPr="00761BDF">
        <w:rPr>
          <w:rFonts w:cs="Tahoma"/>
          <w:sz w:val="24"/>
          <w:szCs w:val="24"/>
        </w:rPr>
        <w:t xml:space="preserve"> wet meer de mentaliteit dan de mens veroordeelt. Ruth wordt niet weggejaagd. Al is haar verblijf tégen de wet, ze wordt niet het land uitgezet, zogezegd. Dat komt omdat er nóg een wet is, die </w:t>
      </w:r>
      <w:r w:rsidR="00761BDF">
        <w:rPr>
          <w:rFonts w:cs="Tahoma"/>
          <w:sz w:val="24"/>
          <w:szCs w:val="24"/>
        </w:rPr>
        <w:t xml:space="preserve">hier bij past, die </w:t>
      </w:r>
      <w:r w:rsidR="00E278DD" w:rsidRPr="00761BDF">
        <w:rPr>
          <w:rFonts w:cs="Tahoma"/>
          <w:sz w:val="24"/>
          <w:szCs w:val="24"/>
        </w:rPr>
        <w:t xml:space="preserve">op het leven. Als mensen niet kunnen overleven treedt die in werking. </w:t>
      </w:r>
    </w:p>
    <w:p w:rsidR="00761BDF" w:rsidRDefault="00E278DD" w:rsidP="006A5C88">
      <w:pPr>
        <w:rPr>
          <w:rFonts w:cs="Tahoma"/>
          <w:sz w:val="24"/>
          <w:szCs w:val="24"/>
        </w:rPr>
      </w:pPr>
      <w:r w:rsidRPr="00761BDF">
        <w:rPr>
          <w:rFonts w:cs="Tahoma"/>
          <w:sz w:val="24"/>
          <w:szCs w:val="24"/>
        </w:rPr>
        <w:lastRenderedPageBreak/>
        <w:t>D</w:t>
      </w:r>
      <w:r w:rsidR="00761BDF">
        <w:rPr>
          <w:rFonts w:cs="Tahoma"/>
          <w:sz w:val="24"/>
          <w:szCs w:val="24"/>
        </w:rPr>
        <w:t xml:space="preserve">at is </w:t>
      </w:r>
      <w:r w:rsidR="006A5C88" w:rsidRPr="00761BDF">
        <w:rPr>
          <w:rFonts w:cs="Tahoma"/>
          <w:sz w:val="24"/>
          <w:szCs w:val="24"/>
        </w:rPr>
        <w:t>de wet</w:t>
      </w:r>
      <w:r w:rsidRPr="00761BDF">
        <w:rPr>
          <w:rFonts w:cs="Tahoma"/>
          <w:sz w:val="24"/>
          <w:szCs w:val="24"/>
        </w:rPr>
        <w:t xml:space="preserve"> v</w:t>
      </w:r>
      <w:r w:rsidR="006A5C88" w:rsidRPr="00761BDF">
        <w:rPr>
          <w:rFonts w:cs="Tahoma"/>
          <w:sz w:val="24"/>
          <w:szCs w:val="24"/>
        </w:rPr>
        <w:t>oor</w:t>
      </w:r>
      <w:r w:rsidRPr="00761BDF">
        <w:rPr>
          <w:rFonts w:cs="Tahoma"/>
          <w:sz w:val="24"/>
          <w:szCs w:val="24"/>
        </w:rPr>
        <w:t xml:space="preserve"> de maaiers. </w:t>
      </w:r>
      <w:r w:rsidR="006A5C88" w:rsidRPr="00761BDF">
        <w:rPr>
          <w:rFonts w:cs="Tahoma"/>
          <w:sz w:val="24"/>
          <w:szCs w:val="24"/>
        </w:rPr>
        <w:t>De</w:t>
      </w:r>
      <w:r w:rsidRPr="00761BDF">
        <w:rPr>
          <w:rFonts w:cs="Tahoma"/>
          <w:sz w:val="24"/>
          <w:szCs w:val="24"/>
        </w:rPr>
        <w:t xml:space="preserve"> randen van de akker </w:t>
      </w:r>
      <w:r w:rsidR="006A5C88" w:rsidRPr="00761BDF">
        <w:rPr>
          <w:rFonts w:cs="Tahoma"/>
          <w:sz w:val="24"/>
          <w:szCs w:val="24"/>
        </w:rPr>
        <w:t xml:space="preserve">moeten blijven staan en wat op de grond valt mogen ze niet oprapen. Dat is oefening in geloof. Om te leren hoe je </w:t>
      </w:r>
      <w:r w:rsidRPr="00761BDF">
        <w:rPr>
          <w:rFonts w:cs="Tahoma"/>
          <w:sz w:val="24"/>
          <w:szCs w:val="24"/>
        </w:rPr>
        <w:t xml:space="preserve">kunt voorkomen, dat je bezeten wordt door je bezit en je medemensen </w:t>
      </w:r>
      <w:r w:rsidR="006A5C88" w:rsidRPr="00761BDF">
        <w:rPr>
          <w:rFonts w:cs="Tahoma"/>
          <w:sz w:val="24"/>
          <w:szCs w:val="24"/>
        </w:rPr>
        <w:t>sterft van</w:t>
      </w:r>
      <w:r w:rsidRPr="00761BDF">
        <w:rPr>
          <w:rFonts w:cs="Tahoma"/>
          <w:sz w:val="24"/>
          <w:szCs w:val="24"/>
        </w:rPr>
        <w:t xml:space="preserve"> hun gebrek. </w:t>
      </w:r>
    </w:p>
    <w:p w:rsidR="00F547B0" w:rsidRDefault="00F547B0" w:rsidP="006A5C88">
      <w:pPr>
        <w:rPr>
          <w:rFonts w:cs="Tahoma"/>
          <w:sz w:val="24"/>
          <w:szCs w:val="24"/>
        </w:rPr>
      </w:pPr>
    </w:p>
    <w:p w:rsidR="00E278DD" w:rsidRPr="00761BDF" w:rsidRDefault="00E278DD" w:rsidP="006A5C88">
      <w:pPr>
        <w:rPr>
          <w:rFonts w:cs="Tahoma"/>
          <w:sz w:val="24"/>
          <w:szCs w:val="24"/>
        </w:rPr>
      </w:pPr>
      <w:r w:rsidRPr="00761BDF">
        <w:rPr>
          <w:rFonts w:cs="Tahoma"/>
          <w:sz w:val="24"/>
          <w:szCs w:val="24"/>
        </w:rPr>
        <w:t>Die rand is vitaal voor de humaniteit</w:t>
      </w:r>
      <w:r w:rsidR="006A5C88" w:rsidRPr="00761BDF">
        <w:rPr>
          <w:rFonts w:cs="Tahoma"/>
          <w:sz w:val="24"/>
          <w:szCs w:val="24"/>
        </w:rPr>
        <w:t xml:space="preserve">, </w:t>
      </w:r>
      <w:r w:rsidRPr="00761BDF">
        <w:rPr>
          <w:rFonts w:cs="Tahoma"/>
          <w:sz w:val="24"/>
          <w:szCs w:val="24"/>
        </w:rPr>
        <w:t xml:space="preserve">een voorbarig teken van </w:t>
      </w:r>
      <w:r w:rsidR="002404A4" w:rsidRPr="00761BDF">
        <w:rPr>
          <w:rFonts w:cs="Tahoma"/>
          <w:sz w:val="24"/>
          <w:szCs w:val="24"/>
        </w:rPr>
        <w:t>Koninkrijk</w:t>
      </w:r>
      <w:r w:rsidRPr="00761BDF">
        <w:rPr>
          <w:rFonts w:cs="Tahoma"/>
          <w:sz w:val="24"/>
          <w:szCs w:val="24"/>
        </w:rPr>
        <w:t xml:space="preserve"> van God.</w:t>
      </w:r>
    </w:p>
    <w:p w:rsidR="00F547B0" w:rsidRDefault="00E278DD" w:rsidP="00186596">
      <w:pPr>
        <w:rPr>
          <w:rFonts w:cs="Tahoma"/>
          <w:sz w:val="24"/>
          <w:szCs w:val="24"/>
        </w:rPr>
      </w:pPr>
      <w:r w:rsidRPr="00761BDF">
        <w:rPr>
          <w:rFonts w:cs="Tahoma"/>
          <w:sz w:val="24"/>
          <w:szCs w:val="24"/>
        </w:rPr>
        <w:t xml:space="preserve">Dat </w:t>
      </w:r>
      <w:r w:rsidR="006A5C88" w:rsidRPr="00761BDF">
        <w:rPr>
          <w:rFonts w:cs="Tahoma"/>
          <w:sz w:val="24"/>
          <w:szCs w:val="24"/>
        </w:rPr>
        <w:t xml:space="preserve">vraagt </w:t>
      </w:r>
      <w:r w:rsidRPr="00761BDF">
        <w:rPr>
          <w:rFonts w:cs="Tahoma"/>
          <w:sz w:val="24"/>
          <w:szCs w:val="24"/>
        </w:rPr>
        <w:t xml:space="preserve">een principiële keuze, </w:t>
      </w:r>
      <w:r w:rsidR="006A5C88" w:rsidRPr="00761BDF">
        <w:rPr>
          <w:rFonts w:cs="Tahoma"/>
          <w:sz w:val="24"/>
          <w:szCs w:val="24"/>
        </w:rPr>
        <w:t>niet minder dan die van Ruth</w:t>
      </w:r>
      <w:r w:rsidR="00F547B0">
        <w:rPr>
          <w:rFonts w:cs="Tahoma"/>
          <w:sz w:val="24"/>
          <w:szCs w:val="24"/>
        </w:rPr>
        <w:t>,</w:t>
      </w:r>
      <w:r w:rsidR="006A5C88" w:rsidRPr="00761BDF">
        <w:rPr>
          <w:rFonts w:cs="Tahoma"/>
          <w:sz w:val="24"/>
          <w:szCs w:val="24"/>
        </w:rPr>
        <w:t xml:space="preserve"> en dat ieder jaar weer, met indringende gevolgen.</w:t>
      </w:r>
      <w:r w:rsidRPr="00761BDF">
        <w:rPr>
          <w:rFonts w:cs="Tahoma"/>
          <w:sz w:val="24"/>
          <w:szCs w:val="24"/>
        </w:rPr>
        <w:t xml:space="preserve"> </w:t>
      </w:r>
    </w:p>
    <w:p w:rsidR="00F547B0" w:rsidRDefault="00E278DD" w:rsidP="00186596">
      <w:pPr>
        <w:rPr>
          <w:rFonts w:cs="Tahoma"/>
          <w:sz w:val="24"/>
          <w:szCs w:val="24"/>
        </w:rPr>
      </w:pPr>
      <w:r w:rsidRPr="00761BDF">
        <w:rPr>
          <w:rFonts w:cs="Tahoma"/>
          <w:sz w:val="24"/>
          <w:szCs w:val="24"/>
        </w:rPr>
        <w:t xml:space="preserve">Dit </w:t>
      </w:r>
      <w:r w:rsidR="006A5C88" w:rsidRPr="00761BDF">
        <w:rPr>
          <w:rFonts w:cs="Tahoma"/>
          <w:sz w:val="24"/>
          <w:szCs w:val="24"/>
        </w:rPr>
        <w:t>is anders dan een l</w:t>
      </w:r>
      <w:r w:rsidRPr="00761BDF">
        <w:rPr>
          <w:rFonts w:cs="Tahoma"/>
          <w:sz w:val="24"/>
          <w:szCs w:val="24"/>
        </w:rPr>
        <w:t>iefdadigheid, waarbij de rest</w:t>
      </w:r>
      <w:r w:rsidR="006A5C88" w:rsidRPr="00761BDF">
        <w:rPr>
          <w:rFonts w:cs="Tahoma"/>
          <w:sz w:val="24"/>
          <w:szCs w:val="24"/>
        </w:rPr>
        <w:t>jes</w:t>
      </w:r>
      <w:r w:rsidRPr="00761BDF">
        <w:rPr>
          <w:rFonts w:cs="Tahoma"/>
          <w:sz w:val="24"/>
          <w:szCs w:val="24"/>
        </w:rPr>
        <w:t xml:space="preserve"> ná </w:t>
      </w:r>
      <w:r w:rsidR="006A5C88" w:rsidRPr="00761BDF">
        <w:rPr>
          <w:rFonts w:cs="Tahoma"/>
          <w:sz w:val="24"/>
          <w:szCs w:val="24"/>
        </w:rPr>
        <w:t xml:space="preserve">eigen verzadiging </w:t>
      </w:r>
      <w:r w:rsidRPr="00761BDF">
        <w:rPr>
          <w:rFonts w:cs="Tahoma"/>
          <w:sz w:val="24"/>
          <w:szCs w:val="24"/>
        </w:rPr>
        <w:t>worden afgestaan. Het is een ‘rest-vooraf’</w:t>
      </w:r>
      <w:r w:rsidR="006A5C88" w:rsidRPr="00761BDF">
        <w:rPr>
          <w:rFonts w:cs="Tahoma"/>
          <w:sz w:val="24"/>
          <w:szCs w:val="24"/>
        </w:rPr>
        <w:t>. D</w:t>
      </w:r>
      <w:r w:rsidRPr="00761BDF">
        <w:rPr>
          <w:rFonts w:cs="Tahoma"/>
          <w:sz w:val="24"/>
          <w:szCs w:val="24"/>
        </w:rPr>
        <w:t>e keuze om van meet af aan niet alles voor jezelf op te eisen. Al is het 100x jouw akker, jouw geld, jouw verdiende loon, het is 1000x  maal Gods oogst</w:t>
      </w:r>
      <w:r w:rsidR="006A5C88" w:rsidRPr="00761BDF">
        <w:rPr>
          <w:rFonts w:cs="Tahoma"/>
          <w:sz w:val="24"/>
          <w:szCs w:val="24"/>
        </w:rPr>
        <w:t xml:space="preserve">. </w:t>
      </w:r>
    </w:p>
    <w:p w:rsidR="002404A4" w:rsidRPr="00761BDF" w:rsidRDefault="006A5C88" w:rsidP="00186596">
      <w:pPr>
        <w:rPr>
          <w:rFonts w:cs="Tahoma"/>
          <w:sz w:val="24"/>
          <w:szCs w:val="24"/>
        </w:rPr>
      </w:pPr>
      <w:r w:rsidRPr="00761BDF">
        <w:rPr>
          <w:rFonts w:cs="Tahoma"/>
          <w:sz w:val="24"/>
          <w:szCs w:val="24"/>
        </w:rPr>
        <w:t>Zó denkt het Gods volk onderweg, zó doen ze dat in de proefpolder van het Koninkrijk.</w:t>
      </w:r>
      <w:r w:rsidR="002404A4" w:rsidRPr="00761BDF">
        <w:rPr>
          <w:rFonts w:cs="Tahoma"/>
          <w:sz w:val="24"/>
          <w:szCs w:val="24"/>
        </w:rPr>
        <w:t xml:space="preserve"> </w:t>
      </w:r>
    </w:p>
    <w:p w:rsidR="00F547B0" w:rsidRDefault="00F547B0" w:rsidP="00186596">
      <w:pPr>
        <w:rPr>
          <w:rFonts w:cs="Tahoma"/>
          <w:sz w:val="24"/>
          <w:szCs w:val="24"/>
        </w:rPr>
      </w:pPr>
    </w:p>
    <w:p w:rsidR="006A5C88" w:rsidRPr="00761BDF" w:rsidRDefault="006A5C88" w:rsidP="00186596">
      <w:pPr>
        <w:rPr>
          <w:rFonts w:cs="Tahoma"/>
          <w:sz w:val="24"/>
          <w:szCs w:val="24"/>
        </w:rPr>
      </w:pPr>
      <w:r w:rsidRPr="00761BDF">
        <w:rPr>
          <w:rFonts w:cs="Tahoma"/>
          <w:sz w:val="24"/>
          <w:szCs w:val="24"/>
        </w:rPr>
        <w:t>Hoe wij dat zelf en gezamenlijk vorm kunnen geven zet ik graag bovenaan de agenda voor de koffiegesprekken, en ik zal graag vernemen en verzamelen wat daar naar voren komt.</w:t>
      </w:r>
    </w:p>
    <w:p w:rsidR="00E0590D" w:rsidRPr="00761BDF" w:rsidRDefault="006A5C88" w:rsidP="00186596">
      <w:pPr>
        <w:rPr>
          <w:rFonts w:cs="Tahoma"/>
          <w:sz w:val="24"/>
          <w:szCs w:val="24"/>
        </w:rPr>
      </w:pPr>
      <w:r w:rsidRPr="00761BDF">
        <w:rPr>
          <w:rFonts w:cs="Tahoma"/>
          <w:sz w:val="24"/>
          <w:szCs w:val="24"/>
        </w:rPr>
        <w:t>Zonder de wet op de rand van de akker, zou Ruth het niet gered hebben</w:t>
      </w:r>
      <w:r w:rsidR="003D03BF" w:rsidRPr="00761BDF">
        <w:rPr>
          <w:rFonts w:cs="Tahoma"/>
          <w:sz w:val="24"/>
          <w:szCs w:val="24"/>
        </w:rPr>
        <w:t xml:space="preserve"> en de akker zelf verschralen tot bouwgrond.</w:t>
      </w:r>
    </w:p>
    <w:p w:rsidR="006A5C88" w:rsidRPr="00761BDF" w:rsidRDefault="006A5C88" w:rsidP="00186596">
      <w:pPr>
        <w:rPr>
          <w:rFonts w:cs="Tahoma"/>
          <w:sz w:val="24"/>
          <w:szCs w:val="24"/>
        </w:rPr>
      </w:pPr>
    </w:p>
    <w:p w:rsidR="003D03BF" w:rsidRPr="00761BDF" w:rsidRDefault="003D03BF" w:rsidP="003D03BF">
      <w:pPr>
        <w:rPr>
          <w:rFonts w:cs="Tahoma"/>
          <w:sz w:val="24"/>
          <w:szCs w:val="24"/>
        </w:rPr>
      </w:pPr>
      <w:r w:rsidRPr="00761BDF">
        <w:rPr>
          <w:rFonts w:cs="Tahoma"/>
          <w:i/>
          <w:sz w:val="24"/>
          <w:szCs w:val="24"/>
        </w:rPr>
        <w:t>Toevallig</w:t>
      </w:r>
      <w:r w:rsidRPr="00761BDF">
        <w:rPr>
          <w:rFonts w:cs="Tahoma"/>
          <w:sz w:val="24"/>
          <w:szCs w:val="24"/>
        </w:rPr>
        <w:t xml:space="preserve"> komt Ruth op zo’n akker in de geest van God terecht, die van Boaz. Let op dat woordje dat niet een verborgen plan onthult, maar de wacht betrekt bij het geheim. </w:t>
      </w:r>
    </w:p>
    <w:p w:rsidR="003D03BF" w:rsidRPr="00761BDF" w:rsidRDefault="003D03BF" w:rsidP="00186596">
      <w:pPr>
        <w:rPr>
          <w:rFonts w:cs="Tahoma"/>
          <w:sz w:val="24"/>
          <w:szCs w:val="24"/>
        </w:rPr>
      </w:pPr>
      <w:r w:rsidRPr="00761BDF">
        <w:rPr>
          <w:rFonts w:cs="Tahoma"/>
          <w:sz w:val="24"/>
          <w:szCs w:val="24"/>
        </w:rPr>
        <w:t>Daar komt hij al aan, die ‘bruidegom-in-</w:t>
      </w:r>
      <w:proofErr w:type="spellStart"/>
      <w:r w:rsidRPr="00761BDF">
        <w:rPr>
          <w:rFonts w:cs="Tahoma"/>
          <w:sz w:val="24"/>
          <w:szCs w:val="24"/>
        </w:rPr>
        <w:t>spé</w:t>
      </w:r>
      <w:proofErr w:type="spellEnd"/>
      <w:r w:rsidRPr="00761BDF">
        <w:rPr>
          <w:rFonts w:cs="Tahoma"/>
          <w:sz w:val="24"/>
          <w:szCs w:val="24"/>
        </w:rPr>
        <w:t>’, die man in de geest van God. Iemand om goed naar te kijken.</w:t>
      </w:r>
    </w:p>
    <w:p w:rsidR="003D03BF" w:rsidRPr="00761BDF" w:rsidRDefault="003D03BF" w:rsidP="00186596">
      <w:pPr>
        <w:rPr>
          <w:rFonts w:cs="Tahoma"/>
          <w:sz w:val="24"/>
          <w:szCs w:val="24"/>
        </w:rPr>
      </w:pPr>
      <w:r w:rsidRPr="00761BDF">
        <w:rPr>
          <w:rFonts w:cs="Tahoma"/>
          <w:sz w:val="24"/>
          <w:szCs w:val="24"/>
        </w:rPr>
        <w:lastRenderedPageBreak/>
        <w:t>Hij heet ‘vermogend’. Dat slaat niet alleen op z’n geld, maar op z’n persoon. Hij heeft goede mogelijkheden en is daarbij daadkrachtig, niet bang grenzen te verleggen, zeker niet voor iemand die over de eigen grenzen op zijn weg komt.</w:t>
      </w:r>
    </w:p>
    <w:p w:rsidR="003D03BF" w:rsidRPr="00761BDF" w:rsidRDefault="00E0590D" w:rsidP="00186596">
      <w:pPr>
        <w:rPr>
          <w:rFonts w:cs="Tahoma"/>
          <w:sz w:val="24"/>
          <w:szCs w:val="24"/>
        </w:rPr>
      </w:pPr>
      <w:r w:rsidRPr="00761BDF">
        <w:rPr>
          <w:rFonts w:cs="Tahoma"/>
          <w:sz w:val="24"/>
          <w:szCs w:val="24"/>
        </w:rPr>
        <w:t xml:space="preserve">Hij komt </w:t>
      </w:r>
      <w:r w:rsidR="003D03BF" w:rsidRPr="00761BDF">
        <w:rPr>
          <w:rFonts w:cs="Tahoma"/>
          <w:sz w:val="24"/>
          <w:szCs w:val="24"/>
        </w:rPr>
        <w:t xml:space="preserve">–zonder uitzondering voor wie dan ook- </w:t>
      </w:r>
      <w:r w:rsidRPr="00761BDF">
        <w:rPr>
          <w:rFonts w:cs="Tahoma"/>
          <w:sz w:val="24"/>
          <w:szCs w:val="24"/>
        </w:rPr>
        <w:t>zegenend op</w:t>
      </w:r>
      <w:r w:rsidR="003D03BF" w:rsidRPr="00761BDF">
        <w:rPr>
          <w:rFonts w:cs="Tahoma"/>
          <w:sz w:val="24"/>
          <w:szCs w:val="24"/>
        </w:rPr>
        <w:t>: ‘vrede met u’: ik wens je alles wat je nodig hebt.</w:t>
      </w:r>
    </w:p>
    <w:p w:rsidR="00F547B0" w:rsidRDefault="003D03BF" w:rsidP="00186596">
      <w:pPr>
        <w:rPr>
          <w:rFonts w:cs="Tahoma"/>
          <w:sz w:val="24"/>
          <w:szCs w:val="24"/>
        </w:rPr>
      </w:pPr>
      <w:r w:rsidRPr="00761BDF">
        <w:rPr>
          <w:rFonts w:cs="Tahoma"/>
          <w:sz w:val="24"/>
          <w:szCs w:val="24"/>
        </w:rPr>
        <w:t xml:space="preserve">Daar heeft hij ook oog voor. </w:t>
      </w:r>
    </w:p>
    <w:p w:rsidR="003D03BF" w:rsidRPr="00761BDF" w:rsidRDefault="003D03BF" w:rsidP="00186596">
      <w:pPr>
        <w:rPr>
          <w:rFonts w:cs="Tahoma"/>
          <w:sz w:val="24"/>
          <w:szCs w:val="24"/>
        </w:rPr>
      </w:pPr>
      <w:r w:rsidRPr="00761BDF">
        <w:rPr>
          <w:rFonts w:cs="Tahoma"/>
          <w:sz w:val="24"/>
          <w:szCs w:val="24"/>
        </w:rPr>
        <w:t xml:space="preserve">Het </w:t>
      </w:r>
      <w:r w:rsidR="00E0590D" w:rsidRPr="00761BDF">
        <w:rPr>
          <w:rFonts w:cs="Tahoma"/>
          <w:sz w:val="24"/>
          <w:szCs w:val="24"/>
        </w:rPr>
        <w:t xml:space="preserve">valt </w:t>
      </w:r>
      <w:r w:rsidRPr="00761BDF">
        <w:rPr>
          <w:rFonts w:cs="Tahoma"/>
          <w:sz w:val="24"/>
          <w:szCs w:val="24"/>
        </w:rPr>
        <w:t xml:space="preserve">hem direct op dat </w:t>
      </w:r>
      <w:r w:rsidR="00E0590D" w:rsidRPr="00761BDF">
        <w:rPr>
          <w:rFonts w:cs="Tahoma"/>
          <w:sz w:val="24"/>
          <w:szCs w:val="24"/>
        </w:rPr>
        <w:t xml:space="preserve">Ruth er is. Hij heeft oog voor mensen, </w:t>
      </w:r>
      <w:r w:rsidRPr="00761BDF">
        <w:rPr>
          <w:rFonts w:cs="Tahoma"/>
          <w:sz w:val="24"/>
          <w:szCs w:val="24"/>
        </w:rPr>
        <w:t>o</w:t>
      </w:r>
      <w:r w:rsidR="00E0590D" w:rsidRPr="00761BDF">
        <w:rPr>
          <w:rFonts w:cs="Tahoma"/>
          <w:sz w:val="24"/>
          <w:szCs w:val="24"/>
        </w:rPr>
        <w:t xml:space="preserve">ok voor ondergeschikten, voor de armen, die ‘van hem </w:t>
      </w:r>
      <w:r w:rsidRPr="00761BDF">
        <w:rPr>
          <w:rFonts w:cs="Tahoma"/>
          <w:sz w:val="24"/>
          <w:szCs w:val="24"/>
        </w:rPr>
        <w:t xml:space="preserve">eten’, ook voor een vreemdeling, die op zijn weg komt. </w:t>
      </w:r>
    </w:p>
    <w:p w:rsidR="00F547B0" w:rsidRDefault="00F547B0" w:rsidP="00186596">
      <w:pPr>
        <w:rPr>
          <w:rFonts w:cs="Tahoma"/>
          <w:sz w:val="24"/>
          <w:szCs w:val="24"/>
        </w:rPr>
      </w:pPr>
    </w:p>
    <w:p w:rsidR="003D03BF" w:rsidRPr="00761BDF" w:rsidRDefault="003D03BF" w:rsidP="00186596">
      <w:pPr>
        <w:rPr>
          <w:rFonts w:cs="Tahoma"/>
          <w:sz w:val="24"/>
          <w:szCs w:val="24"/>
        </w:rPr>
      </w:pPr>
      <w:r w:rsidRPr="00761BDF">
        <w:rPr>
          <w:rFonts w:cs="Tahoma"/>
          <w:sz w:val="24"/>
          <w:szCs w:val="24"/>
        </w:rPr>
        <w:t>Omdat ook</w:t>
      </w:r>
      <w:r w:rsidR="00E0590D" w:rsidRPr="00761BDF">
        <w:rPr>
          <w:rFonts w:cs="Tahoma"/>
          <w:sz w:val="24"/>
          <w:szCs w:val="24"/>
        </w:rPr>
        <w:t xml:space="preserve"> Boaz weet hoe moeilijk het is om de wet </w:t>
      </w:r>
      <w:r w:rsidRPr="00761BDF">
        <w:rPr>
          <w:rFonts w:cs="Tahoma"/>
          <w:sz w:val="24"/>
          <w:szCs w:val="24"/>
        </w:rPr>
        <w:t xml:space="preserve">met betrekking tot </w:t>
      </w:r>
      <w:r w:rsidR="00E0590D" w:rsidRPr="00761BDF">
        <w:rPr>
          <w:rFonts w:cs="Tahoma"/>
          <w:sz w:val="24"/>
          <w:szCs w:val="24"/>
        </w:rPr>
        <w:t xml:space="preserve"> de gastvrijheid vorm te geven, biedt hij haar extra bescherming. </w:t>
      </w:r>
      <w:r w:rsidRPr="00761BDF">
        <w:rPr>
          <w:rFonts w:cs="Tahoma"/>
          <w:sz w:val="24"/>
          <w:szCs w:val="24"/>
        </w:rPr>
        <w:t>N</w:t>
      </w:r>
      <w:r w:rsidR="00E0590D" w:rsidRPr="00761BDF">
        <w:rPr>
          <w:rFonts w:cs="Tahoma"/>
          <w:sz w:val="24"/>
          <w:szCs w:val="24"/>
        </w:rPr>
        <w:t xml:space="preserve">og meer: hij bevoorrecht haar. </w:t>
      </w:r>
      <w:r w:rsidRPr="00761BDF">
        <w:rPr>
          <w:rFonts w:cs="Tahoma"/>
          <w:sz w:val="24"/>
          <w:szCs w:val="24"/>
        </w:rPr>
        <w:t>Die waarneming mag ook op de agenda voor de koffiegesprekken</w:t>
      </w:r>
    </w:p>
    <w:p w:rsidR="003D03BF" w:rsidRPr="00761BDF" w:rsidRDefault="00E0590D" w:rsidP="00186596">
      <w:pPr>
        <w:rPr>
          <w:rFonts w:cs="Tahoma"/>
          <w:sz w:val="24"/>
          <w:szCs w:val="24"/>
        </w:rPr>
      </w:pPr>
      <w:r w:rsidRPr="00761BDF">
        <w:rPr>
          <w:rFonts w:cs="Tahoma"/>
          <w:sz w:val="24"/>
          <w:szCs w:val="24"/>
        </w:rPr>
        <w:t xml:space="preserve">Ze mag water halen bij de maaiers, drinken uit zijn bron. </w:t>
      </w:r>
    </w:p>
    <w:p w:rsidR="003D03BF" w:rsidRPr="00761BDF" w:rsidRDefault="003D03BF" w:rsidP="00186596">
      <w:pPr>
        <w:rPr>
          <w:rFonts w:cs="Tahoma"/>
          <w:sz w:val="24"/>
          <w:szCs w:val="24"/>
        </w:rPr>
      </w:pPr>
    </w:p>
    <w:p w:rsidR="009924AB" w:rsidRPr="00761BDF" w:rsidRDefault="003D03BF" w:rsidP="00186596">
      <w:pPr>
        <w:rPr>
          <w:rFonts w:cs="Tahoma"/>
          <w:sz w:val="24"/>
          <w:szCs w:val="24"/>
        </w:rPr>
      </w:pPr>
      <w:r w:rsidRPr="00761BDF">
        <w:rPr>
          <w:rFonts w:cs="Tahoma"/>
          <w:sz w:val="24"/>
          <w:szCs w:val="24"/>
        </w:rPr>
        <w:t xml:space="preserve">Wat je hier ziet dat zijn </w:t>
      </w:r>
      <w:r w:rsidR="00E0590D" w:rsidRPr="00761BDF">
        <w:rPr>
          <w:rFonts w:cs="Tahoma"/>
          <w:sz w:val="24"/>
          <w:szCs w:val="24"/>
        </w:rPr>
        <w:t xml:space="preserve">de goede vruchten van de </w:t>
      </w:r>
      <w:r w:rsidR="00F547B0">
        <w:rPr>
          <w:rFonts w:cs="Tahoma"/>
          <w:sz w:val="24"/>
          <w:szCs w:val="24"/>
        </w:rPr>
        <w:t>G</w:t>
      </w:r>
      <w:r w:rsidR="00E0590D" w:rsidRPr="00761BDF">
        <w:rPr>
          <w:rFonts w:cs="Tahoma"/>
          <w:sz w:val="24"/>
          <w:szCs w:val="24"/>
        </w:rPr>
        <w:t>eest. Hierom is het op het Pinkster</w:t>
      </w:r>
      <w:r w:rsidR="00F547B0">
        <w:rPr>
          <w:rFonts w:cs="Tahoma"/>
          <w:sz w:val="24"/>
          <w:szCs w:val="24"/>
        </w:rPr>
        <w:t>-</w:t>
      </w:r>
      <w:r w:rsidR="00E0590D" w:rsidRPr="00761BDF">
        <w:rPr>
          <w:rFonts w:cs="Tahoma"/>
          <w:sz w:val="24"/>
          <w:szCs w:val="24"/>
        </w:rPr>
        <w:t>/wekenfeest te doen. Dit zal de aanschijn van de aarde vernieuwen</w:t>
      </w:r>
      <w:r w:rsidR="00CE227C" w:rsidRPr="00761BDF">
        <w:rPr>
          <w:rFonts w:cs="Tahoma"/>
          <w:sz w:val="24"/>
          <w:szCs w:val="24"/>
        </w:rPr>
        <w:t xml:space="preserve"> vanuit de Tafel der armen. Dit is </w:t>
      </w:r>
      <w:r w:rsidR="009924AB" w:rsidRPr="00761BDF">
        <w:rPr>
          <w:rFonts w:cs="Tahoma"/>
          <w:sz w:val="24"/>
          <w:szCs w:val="24"/>
        </w:rPr>
        <w:t xml:space="preserve">de geest van de </w:t>
      </w:r>
      <w:r w:rsidR="00CE227C" w:rsidRPr="00761BDF">
        <w:rPr>
          <w:rFonts w:cs="Tahoma"/>
          <w:sz w:val="24"/>
          <w:szCs w:val="24"/>
        </w:rPr>
        <w:t>tafelgenoten van God</w:t>
      </w:r>
      <w:r w:rsidR="009924AB" w:rsidRPr="00761BDF">
        <w:rPr>
          <w:rFonts w:cs="Tahoma"/>
          <w:sz w:val="24"/>
          <w:szCs w:val="24"/>
        </w:rPr>
        <w:t>.</w:t>
      </w:r>
    </w:p>
    <w:p w:rsidR="00F547B0" w:rsidRDefault="009924AB" w:rsidP="00186596">
      <w:pPr>
        <w:rPr>
          <w:rFonts w:cs="Tahoma"/>
          <w:sz w:val="24"/>
          <w:szCs w:val="24"/>
        </w:rPr>
      </w:pPr>
      <w:r w:rsidRPr="00761BDF">
        <w:rPr>
          <w:rFonts w:cs="Tahoma"/>
          <w:sz w:val="24"/>
          <w:szCs w:val="24"/>
        </w:rPr>
        <w:t>Belichaamd in</w:t>
      </w:r>
      <w:r w:rsidR="00CE227C" w:rsidRPr="00761BDF">
        <w:rPr>
          <w:rFonts w:cs="Tahoma"/>
          <w:sz w:val="24"/>
          <w:szCs w:val="24"/>
        </w:rPr>
        <w:t xml:space="preserve"> Boaz. </w:t>
      </w:r>
    </w:p>
    <w:p w:rsidR="00F547B0" w:rsidRDefault="00F547B0" w:rsidP="00186596">
      <w:pPr>
        <w:rPr>
          <w:rFonts w:cs="Tahoma"/>
          <w:sz w:val="24"/>
          <w:szCs w:val="24"/>
        </w:rPr>
      </w:pPr>
    </w:p>
    <w:p w:rsidR="009924AB" w:rsidRPr="00761BDF" w:rsidRDefault="00CE227C" w:rsidP="00186596">
      <w:pPr>
        <w:rPr>
          <w:rFonts w:cs="Tahoma"/>
          <w:sz w:val="24"/>
          <w:szCs w:val="24"/>
        </w:rPr>
      </w:pPr>
      <w:r w:rsidRPr="00761BDF">
        <w:rPr>
          <w:rFonts w:cs="Tahoma"/>
          <w:sz w:val="24"/>
          <w:szCs w:val="24"/>
        </w:rPr>
        <w:t xml:space="preserve">Het is niet moeilijk in hem de gestalte te zien, van zijn nazaten. Denk aan koning David, en aan de zoon van Bethlehem geboren uit de stam van David, grootser koning dan die. Van </w:t>
      </w:r>
      <w:r w:rsidR="00CA7714" w:rsidRPr="00761BDF">
        <w:rPr>
          <w:rFonts w:cs="Tahoma"/>
          <w:sz w:val="24"/>
          <w:szCs w:val="24"/>
        </w:rPr>
        <w:t>onze Meester k</w:t>
      </w:r>
      <w:r w:rsidRPr="00761BDF">
        <w:rPr>
          <w:rFonts w:cs="Tahoma"/>
          <w:sz w:val="24"/>
          <w:szCs w:val="24"/>
        </w:rPr>
        <w:t xml:space="preserve">ennen wat datzelfde </w:t>
      </w:r>
      <w:proofErr w:type="spellStart"/>
      <w:r w:rsidRPr="00761BDF">
        <w:rPr>
          <w:rFonts w:cs="Tahoma"/>
          <w:sz w:val="24"/>
          <w:szCs w:val="24"/>
        </w:rPr>
        <w:t>uitnodigingenbeleid</w:t>
      </w:r>
      <w:proofErr w:type="spellEnd"/>
      <w:r w:rsidRPr="00761BDF">
        <w:rPr>
          <w:rFonts w:cs="Tahoma"/>
          <w:sz w:val="24"/>
          <w:szCs w:val="24"/>
        </w:rPr>
        <w:t>.</w:t>
      </w:r>
      <w:r w:rsidR="00CA7714" w:rsidRPr="00761BDF">
        <w:rPr>
          <w:rFonts w:cs="Tahoma"/>
          <w:sz w:val="24"/>
          <w:szCs w:val="24"/>
        </w:rPr>
        <w:t xml:space="preserve"> Hij at vast en vaker met zijn vrienden, maar wat de aandacht krijgt is, als hij eet met vreemden, </w:t>
      </w:r>
      <w:r w:rsidR="00CA7714" w:rsidRPr="00761BDF">
        <w:rPr>
          <w:rFonts w:cs="Tahoma"/>
          <w:sz w:val="24"/>
          <w:szCs w:val="24"/>
        </w:rPr>
        <w:lastRenderedPageBreak/>
        <w:t>afgewezenen, zoals hoeren, in zekere zin foute mensen als tollenaren</w:t>
      </w:r>
      <w:r w:rsidR="009924AB" w:rsidRPr="00761BDF">
        <w:rPr>
          <w:rFonts w:cs="Tahoma"/>
          <w:sz w:val="24"/>
          <w:szCs w:val="24"/>
        </w:rPr>
        <w:t xml:space="preserve">, zoals </w:t>
      </w:r>
      <w:proofErr w:type="spellStart"/>
      <w:r w:rsidR="009924AB" w:rsidRPr="00761BDF">
        <w:rPr>
          <w:rFonts w:cs="Tahoma"/>
          <w:sz w:val="24"/>
          <w:szCs w:val="24"/>
        </w:rPr>
        <w:t>Zacheüs</w:t>
      </w:r>
      <w:proofErr w:type="spellEnd"/>
      <w:r w:rsidR="009924AB" w:rsidRPr="00761BDF">
        <w:rPr>
          <w:rFonts w:cs="Tahoma"/>
          <w:sz w:val="24"/>
          <w:szCs w:val="24"/>
        </w:rPr>
        <w:t xml:space="preserve"> en Ruth</w:t>
      </w:r>
    </w:p>
    <w:p w:rsidR="009924AB" w:rsidRPr="00761BDF" w:rsidRDefault="009924AB" w:rsidP="00186596">
      <w:pPr>
        <w:rPr>
          <w:rFonts w:cs="Tahoma"/>
          <w:sz w:val="24"/>
          <w:szCs w:val="24"/>
        </w:rPr>
      </w:pPr>
    </w:p>
    <w:p w:rsidR="00E0590D" w:rsidRPr="00761BDF" w:rsidRDefault="00CA7714" w:rsidP="00186596">
      <w:pPr>
        <w:rPr>
          <w:rFonts w:cs="Tahoma"/>
          <w:sz w:val="24"/>
          <w:szCs w:val="24"/>
        </w:rPr>
      </w:pPr>
      <w:r w:rsidRPr="00761BDF">
        <w:rPr>
          <w:rFonts w:cs="Tahoma"/>
          <w:sz w:val="24"/>
          <w:szCs w:val="24"/>
        </w:rPr>
        <w:t>Daarmee zijn we weer terug bij Ruth</w:t>
      </w:r>
      <w:r w:rsidR="009924AB" w:rsidRPr="00761BDF">
        <w:rPr>
          <w:rFonts w:cs="Tahoma"/>
          <w:sz w:val="24"/>
          <w:szCs w:val="24"/>
        </w:rPr>
        <w:t>, die ons voorgaat naar de Maaltijd.</w:t>
      </w:r>
      <w:r w:rsidRPr="00761BDF">
        <w:rPr>
          <w:rFonts w:cs="Tahoma"/>
          <w:sz w:val="24"/>
          <w:szCs w:val="24"/>
        </w:rPr>
        <w:t xml:space="preserve"> A</w:t>
      </w:r>
      <w:r w:rsidR="00E0590D" w:rsidRPr="00761BDF">
        <w:rPr>
          <w:rFonts w:cs="Tahoma"/>
          <w:sz w:val="24"/>
          <w:szCs w:val="24"/>
        </w:rPr>
        <w:t xml:space="preserve">ls het etenstijd is op de akker van Boaz is de </w:t>
      </w:r>
      <w:proofErr w:type="spellStart"/>
      <w:r w:rsidR="00E0590D" w:rsidRPr="00761BDF">
        <w:rPr>
          <w:rFonts w:cs="Tahoma"/>
          <w:sz w:val="24"/>
          <w:szCs w:val="24"/>
        </w:rPr>
        <w:t>Moabitische</w:t>
      </w:r>
      <w:proofErr w:type="spellEnd"/>
      <w:r w:rsidR="00E0590D" w:rsidRPr="00761BDF">
        <w:rPr>
          <w:rFonts w:cs="Tahoma"/>
          <w:sz w:val="24"/>
          <w:szCs w:val="24"/>
        </w:rPr>
        <w:t xml:space="preserve"> zijn eregast. </w:t>
      </w:r>
      <w:r w:rsidRPr="00761BDF">
        <w:rPr>
          <w:rFonts w:cs="Tahoma"/>
          <w:sz w:val="24"/>
          <w:szCs w:val="24"/>
        </w:rPr>
        <w:t>Het</w:t>
      </w:r>
      <w:r w:rsidR="00E0590D" w:rsidRPr="00761BDF">
        <w:rPr>
          <w:rFonts w:cs="Tahoma"/>
          <w:sz w:val="24"/>
          <w:szCs w:val="24"/>
        </w:rPr>
        <w:t xml:space="preserve"> gaat </w:t>
      </w:r>
      <w:r w:rsidRPr="00761BDF">
        <w:rPr>
          <w:rFonts w:cs="Tahoma"/>
          <w:sz w:val="24"/>
          <w:szCs w:val="24"/>
        </w:rPr>
        <w:t>dan</w:t>
      </w:r>
      <w:r w:rsidR="00E0590D" w:rsidRPr="00761BDF">
        <w:rPr>
          <w:rFonts w:cs="Tahoma"/>
          <w:sz w:val="24"/>
          <w:szCs w:val="24"/>
        </w:rPr>
        <w:t xml:space="preserve"> allang niet meer ‘om brood’ maar om ‘verbinding’, aandacht, zorg, liefde (zoals dat ook in het gesprek met de kinderen naar voren kwam).</w:t>
      </w:r>
    </w:p>
    <w:p w:rsidR="009924AB" w:rsidRPr="00761BDF" w:rsidRDefault="00CA7714" w:rsidP="00186596">
      <w:pPr>
        <w:rPr>
          <w:rFonts w:cs="Tahoma"/>
          <w:sz w:val="24"/>
          <w:szCs w:val="24"/>
        </w:rPr>
      </w:pPr>
      <w:r w:rsidRPr="00761BDF">
        <w:rPr>
          <w:rFonts w:cs="Tahoma"/>
          <w:sz w:val="24"/>
          <w:szCs w:val="24"/>
        </w:rPr>
        <w:t xml:space="preserve">‘Kom er bij’ </w:t>
      </w:r>
      <w:r w:rsidR="009924AB" w:rsidRPr="00761BDF">
        <w:rPr>
          <w:rFonts w:cs="Tahoma"/>
          <w:sz w:val="24"/>
          <w:szCs w:val="24"/>
        </w:rPr>
        <w:t>hoor zij, en wij luisteren mee, want zó is het verhaal bedoeld, altijd weer voor wie het maar horen wil.</w:t>
      </w:r>
    </w:p>
    <w:p w:rsidR="00F547B0" w:rsidRDefault="00F547B0" w:rsidP="00186596">
      <w:pPr>
        <w:rPr>
          <w:rFonts w:cs="Tahoma"/>
          <w:sz w:val="24"/>
          <w:szCs w:val="24"/>
        </w:rPr>
      </w:pPr>
    </w:p>
    <w:p w:rsidR="009924AB" w:rsidRPr="00761BDF" w:rsidRDefault="009924AB" w:rsidP="00186596">
      <w:pPr>
        <w:rPr>
          <w:rFonts w:cs="Tahoma"/>
          <w:sz w:val="24"/>
          <w:szCs w:val="24"/>
        </w:rPr>
      </w:pPr>
      <w:r w:rsidRPr="00761BDF">
        <w:rPr>
          <w:rFonts w:cs="Tahoma"/>
          <w:sz w:val="24"/>
          <w:szCs w:val="24"/>
        </w:rPr>
        <w:t>Kom er bij,  in de kring, letterlijk of in ieder geval figuurlijk.</w:t>
      </w:r>
    </w:p>
    <w:p w:rsidR="00CA7714" w:rsidRPr="00761BDF" w:rsidRDefault="00CA7714" w:rsidP="00186596">
      <w:pPr>
        <w:rPr>
          <w:rFonts w:cs="Tahoma"/>
          <w:sz w:val="24"/>
          <w:szCs w:val="24"/>
        </w:rPr>
      </w:pPr>
      <w:r w:rsidRPr="00761BDF">
        <w:rPr>
          <w:rFonts w:cs="Tahoma"/>
          <w:sz w:val="24"/>
          <w:szCs w:val="24"/>
        </w:rPr>
        <w:t>Geen standen, geen 1</w:t>
      </w:r>
      <w:r w:rsidRPr="00761BDF">
        <w:rPr>
          <w:rFonts w:cs="Tahoma"/>
          <w:sz w:val="24"/>
          <w:szCs w:val="24"/>
          <w:vertAlign w:val="superscript"/>
        </w:rPr>
        <w:t>e</w:t>
      </w:r>
      <w:r w:rsidRPr="00761BDF">
        <w:rPr>
          <w:rFonts w:cs="Tahoma"/>
          <w:sz w:val="24"/>
          <w:szCs w:val="24"/>
        </w:rPr>
        <w:t xml:space="preserve"> of 3</w:t>
      </w:r>
      <w:r w:rsidRPr="00761BDF">
        <w:rPr>
          <w:rFonts w:cs="Tahoma"/>
          <w:sz w:val="24"/>
          <w:szCs w:val="24"/>
          <w:vertAlign w:val="superscript"/>
        </w:rPr>
        <w:t>e</w:t>
      </w:r>
      <w:r w:rsidRPr="00761BDF">
        <w:rPr>
          <w:rFonts w:cs="Tahoma"/>
          <w:sz w:val="24"/>
          <w:szCs w:val="24"/>
        </w:rPr>
        <w:t xml:space="preserve"> rang. In de kring </w:t>
      </w:r>
      <w:r w:rsidR="00157FB3" w:rsidRPr="00761BDF">
        <w:rPr>
          <w:rFonts w:cs="Tahoma"/>
          <w:sz w:val="24"/>
          <w:szCs w:val="24"/>
        </w:rPr>
        <w:t>zit iedereen vooraan</w:t>
      </w:r>
      <w:r w:rsidR="00BF3169" w:rsidRPr="00761BDF">
        <w:rPr>
          <w:rFonts w:cs="Tahoma"/>
          <w:sz w:val="24"/>
          <w:szCs w:val="24"/>
        </w:rPr>
        <w:t xml:space="preserve">. Je kijkt elkaar in de ogen en daarmee in de ziel. </w:t>
      </w:r>
      <w:r w:rsidR="00157FB3" w:rsidRPr="00761BDF">
        <w:rPr>
          <w:rFonts w:cs="Tahoma"/>
          <w:sz w:val="24"/>
          <w:szCs w:val="24"/>
        </w:rPr>
        <w:t>Je wordt</w:t>
      </w:r>
      <w:r w:rsidR="00BF3169" w:rsidRPr="00761BDF">
        <w:rPr>
          <w:rFonts w:cs="Tahoma"/>
          <w:sz w:val="24"/>
          <w:szCs w:val="24"/>
        </w:rPr>
        <w:t xml:space="preserve"> gevoed wordt, niet met brood alleen, maar </w:t>
      </w:r>
      <w:r w:rsidR="00157FB3" w:rsidRPr="00761BDF">
        <w:rPr>
          <w:rFonts w:cs="Tahoma"/>
          <w:sz w:val="24"/>
          <w:szCs w:val="24"/>
        </w:rPr>
        <w:t xml:space="preserve">wat je echt vol maakt: </w:t>
      </w:r>
      <w:r w:rsidR="00BF3169" w:rsidRPr="00761BDF">
        <w:rPr>
          <w:rFonts w:cs="Tahoma"/>
          <w:sz w:val="24"/>
          <w:szCs w:val="24"/>
        </w:rPr>
        <w:t>aanvaarding, liefde.</w:t>
      </w:r>
      <w:r w:rsidR="009924AB" w:rsidRPr="00761BDF">
        <w:rPr>
          <w:rFonts w:cs="Tahoma"/>
          <w:sz w:val="24"/>
          <w:szCs w:val="24"/>
        </w:rPr>
        <w:t xml:space="preserve"> </w:t>
      </w:r>
      <w:proofErr w:type="spellStart"/>
      <w:r w:rsidR="009924AB" w:rsidRPr="00761BDF">
        <w:rPr>
          <w:rFonts w:cs="Tahoma"/>
          <w:sz w:val="24"/>
          <w:szCs w:val="24"/>
        </w:rPr>
        <w:t>Zó’n</w:t>
      </w:r>
      <w:proofErr w:type="spellEnd"/>
      <w:r w:rsidR="009924AB" w:rsidRPr="00761BDF">
        <w:rPr>
          <w:rFonts w:cs="Tahoma"/>
          <w:sz w:val="24"/>
          <w:szCs w:val="24"/>
        </w:rPr>
        <w:t xml:space="preserve"> tafel  staat klaar.</w:t>
      </w:r>
    </w:p>
    <w:p w:rsidR="00F547B0" w:rsidRDefault="00F547B0" w:rsidP="00186596">
      <w:pPr>
        <w:rPr>
          <w:rFonts w:cs="Tahoma"/>
          <w:sz w:val="24"/>
          <w:szCs w:val="24"/>
        </w:rPr>
      </w:pPr>
    </w:p>
    <w:p w:rsidR="009924AB" w:rsidRPr="00761BDF" w:rsidRDefault="009924AB" w:rsidP="00186596">
      <w:pPr>
        <w:rPr>
          <w:rFonts w:cs="Tahoma"/>
          <w:sz w:val="24"/>
          <w:szCs w:val="24"/>
        </w:rPr>
      </w:pPr>
      <w:r w:rsidRPr="00761BDF">
        <w:rPr>
          <w:rFonts w:cs="Tahoma"/>
          <w:sz w:val="24"/>
          <w:szCs w:val="24"/>
        </w:rPr>
        <w:t>Het zal inmiddels niet meer verbazen, dat daar iets moois gebeurt. Iets dat haar en ons leven bepalen zal.</w:t>
      </w:r>
    </w:p>
    <w:p w:rsidR="00157FB3" w:rsidRPr="00761BDF" w:rsidRDefault="00157FB3" w:rsidP="00186596">
      <w:pPr>
        <w:rPr>
          <w:rFonts w:cs="Tahoma"/>
          <w:sz w:val="24"/>
          <w:szCs w:val="24"/>
        </w:rPr>
      </w:pPr>
      <w:r w:rsidRPr="00761BDF">
        <w:rPr>
          <w:rFonts w:cs="Tahoma"/>
          <w:sz w:val="24"/>
          <w:szCs w:val="24"/>
        </w:rPr>
        <w:t>Z</w:t>
      </w:r>
      <w:r w:rsidR="009924AB" w:rsidRPr="00761BDF">
        <w:rPr>
          <w:rFonts w:cs="Tahoma"/>
          <w:sz w:val="24"/>
          <w:szCs w:val="24"/>
        </w:rPr>
        <w:t>ij</w:t>
      </w:r>
      <w:r w:rsidRPr="00761BDF">
        <w:rPr>
          <w:rFonts w:cs="Tahoma"/>
          <w:sz w:val="24"/>
          <w:szCs w:val="24"/>
        </w:rPr>
        <w:t xml:space="preserve"> vindt </w:t>
      </w:r>
      <w:r w:rsidR="009924AB" w:rsidRPr="00761BDF">
        <w:rPr>
          <w:rFonts w:cs="Tahoma"/>
          <w:sz w:val="24"/>
          <w:szCs w:val="24"/>
        </w:rPr>
        <w:t xml:space="preserve">haar Boaz, </w:t>
      </w:r>
      <w:r w:rsidRPr="00761BDF">
        <w:rPr>
          <w:rFonts w:cs="Tahoma"/>
          <w:sz w:val="24"/>
          <w:szCs w:val="24"/>
        </w:rPr>
        <w:t>en wij met haar</w:t>
      </w:r>
      <w:r w:rsidR="009924AB" w:rsidRPr="00761BDF">
        <w:rPr>
          <w:rFonts w:cs="Tahoma"/>
          <w:sz w:val="24"/>
          <w:szCs w:val="24"/>
        </w:rPr>
        <w:t>:</w:t>
      </w:r>
      <w:r w:rsidRPr="00761BDF">
        <w:rPr>
          <w:rFonts w:cs="Tahoma"/>
          <w:sz w:val="24"/>
          <w:szCs w:val="24"/>
        </w:rPr>
        <w:t xml:space="preserve"> de losser, de verlosser.</w:t>
      </w:r>
    </w:p>
    <w:p w:rsidR="00BF3169" w:rsidRPr="00761BDF" w:rsidRDefault="009A682D" w:rsidP="00186596">
      <w:pPr>
        <w:rPr>
          <w:rFonts w:cs="Tahoma"/>
          <w:sz w:val="24"/>
          <w:szCs w:val="24"/>
        </w:rPr>
      </w:pPr>
      <w:r w:rsidRPr="00761BDF">
        <w:rPr>
          <w:rFonts w:cs="Tahoma"/>
          <w:sz w:val="24"/>
          <w:szCs w:val="24"/>
        </w:rPr>
        <w:t>De losser maakt j</w:t>
      </w:r>
      <w:r w:rsidR="00BF3169" w:rsidRPr="00761BDF">
        <w:rPr>
          <w:rFonts w:cs="Tahoma"/>
          <w:sz w:val="24"/>
          <w:szCs w:val="24"/>
        </w:rPr>
        <w:t xml:space="preserve">e losser, </w:t>
      </w:r>
      <w:r w:rsidRPr="00761BDF">
        <w:rPr>
          <w:rFonts w:cs="Tahoma"/>
          <w:sz w:val="24"/>
          <w:szCs w:val="24"/>
        </w:rPr>
        <w:t>ontspant je,</w:t>
      </w:r>
      <w:r w:rsidR="00BF3169" w:rsidRPr="00761BDF">
        <w:rPr>
          <w:rFonts w:cs="Tahoma"/>
          <w:sz w:val="24"/>
          <w:szCs w:val="24"/>
        </w:rPr>
        <w:t xml:space="preserve"> help</w:t>
      </w:r>
      <w:r w:rsidRPr="00761BDF">
        <w:rPr>
          <w:rFonts w:cs="Tahoma"/>
          <w:sz w:val="24"/>
          <w:szCs w:val="24"/>
        </w:rPr>
        <w:t>t</w:t>
      </w:r>
      <w:r w:rsidR="00BF3169" w:rsidRPr="00761BDF">
        <w:rPr>
          <w:rFonts w:cs="Tahoma"/>
          <w:sz w:val="24"/>
          <w:szCs w:val="24"/>
        </w:rPr>
        <w:t xml:space="preserve"> je bij </w:t>
      </w:r>
      <w:r w:rsidRPr="00761BDF">
        <w:rPr>
          <w:rFonts w:cs="Tahoma"/>
          <w:sz w:val="24"/>
          <w:szCs w:val="24"/>
        </w:rPr>
        <w:t>j</w:t>
      </w:r>
      <w:r w:rsidR="00BF3169" w:rsidRPr="00761BDF">
        <w:rPr>
          <w:rFonts w:cs="Tahoma"/>
          <w:sz w:val="24"/>
          <w:szCs w:val="24"/>
        </w:rPr>
        <w:t xml:space="preserve">e eigen bron te komen om te </w:t>
      </w:r>
      <w:r w:rsidRPr="00761BDF">
        <w:rPr>
          <w:rFonts w:cs="Tahoma"/>
          <w:sz w:val="24"/>
          <w:szCs w:val="24"/>
        </w:rPr>
        <w:t xml:space="preserve">stromen, te </w:t>
      </w:r>
      <w:r w:rsidR="00BF3169" w:rsidRPr="00761BDF">
        <w:rPr>
          <w:rFonts w:cs="Tahoma"/>
          <w:sz w:val="24"/>
          <w:szCs w:val="24"/>
        </w:rPr>
        <w:t>groeien in bewustwording.</w:t>
      </w:r>
    </w:p>
    <w:p w:rsidR="009924AB" w:rsidRPr="00761BDF" w:rsidRDefault="009924AB" w:rsidP="00186596">
      <w:pPr>
        <w:rPr>
          <w:rFonts w:cs="Tahoma"/>
          <w:sz w:val="24"/>
          <w:szCs w:val="24"/>
        </w:rPr>
      </w:pPr>
    </w:p>
    <w:p w:rsidR="009A682D" w:rsidRPr="00761BDF" w:rsidRDefault="009A682D" w:rsidP="00186596">
      <w:pPr>
        <w:rPr>
          <w:rFonts w:cs="Tahoma"/>
          <w:sz w:val="24"/>
          <w:szCs w:val="24"/>
        </w:rPr>
      </w:pPr>
      <w:r w:rsidRPr="00761BDF">
        <w:rPr>
          <w:rFonts w:cs="Tahoma"/>
          <w:sz w:val="24"/>
          <w:szCs w:val="24"/>
        </w:rPr>
        <w:t>E</w:t>
      </w:r>
      <w:r w:rsidR="00BF3169" w:rsidRPr="00761BDF">
        <w:rPr>
          <w:rFonts w:cs="Tahoma"/>
          <w:sz w:val="24"/>
          <w:szCs w:val="24"/>
        </w:rPr>
        <w:t xml:space="preserve">en studie van één van onze gemeenteleden, die zich verdiept in de getalswaarde van de letters </w:t>
      </w:r>
      <w:r w:rsidRPr="00761BDF">
        <w:rPr>
          <w:rFonts w:cs="Tahoma"/>
          <w:sz w:val="24"/>
          <w:szCs w:val="24"/>
        </w:rPr>
        <w:t>ondersteunt dit.</w:t>
      </w:r>
    </w:p>
    <w:p w:rsidR="00BF3169" w:rsidRPr="00761BDF" w:rsidRDefault="009A682D" w:rsidP="00186596">
      <w:pPr>
        <w:rPr>
          <w:rFonts w:cs="Tahoma"/>
          <w:sz w:val="24"/>
          <w:szCs w:val="24"/>
        </w:rPr>
      </w:pPr>
      <w:r w:rsidRPr="00761BDF">
        <w:rPr>
          <w:rFonts w:cs="Tahoma"/>
          <w:sz w:val="24"/>
          <w:szCs w:val="24"/>
        </w:rPr>
        <w:t>D</w:t>
      </w:r>
      <w:r w:rsidR="00BF3169" w:rsidRPr="00761BDF">
        <w:rPr>
          <w:rFonts w:cs="Tahoma"/>
          <w:sz w:val="24"/>
          <w:szCs w:val="24"/>
        </w:rPr>
        <w:t xml:space="preserve">e naam Ruth duidt op een menselijke ontwikkeling. Ze reist van </w:t>
      </w:r>
      <w:proofErr w:type="spellStart"/>
      <w:r w:rsidR="00BF3169" w:rsidRPr="00761BDF">
        <w:rPr>
          <w:rFonts w:cs="Tahoma"/>
          <w:sz w:val="24"/>
          <w:szCs w:val="24"/>
        </w:rPr>
        <w:t>Moab</w:t>
      </w:r>
      <w:proofErr w:type="spellEnd"/>
      <w:r w:rsidR="00BF3169" w:rsidRPr="00761BDF">
        <w:rPr>
          <w:rFonts w:cs="Tahoma"/>
          <w:sz w:val="24"/>
          <w:szCs w:val="24"/>
        </w:rPr>
        <w:t xml:space="preserve"> met getalswaarde 49 naar Bethlehem met waarde 490. In de gunst die zij ervaart zit het woord genade, ook luchtig als gein te vertalen. Door die genade ervaart zij de ervaring van de 8</w:t>
      </w:r>
      <w:r w:rsidR="00BF3169" w:rsidRPr="00761BDF">
        <w:rPr>
          <w:rFonts w:cs="Tahoma"/>
          <w:sz w:val="24"/>
          <w:szCs w:val="24"/>
          <w:vertAlign w:val="superscript"/>
        </w:rPr>
        <w:t>e</w:t>
      </w:r>
      <w:r w:rsidR="00BF3169" w:rsidRPr="00761BDF">
        <w:rPr>
          <w:rFonts w:cs="Tahoma"/>
          <w:sz w:val="24"/>
          <w:szCs w:val="24"/>
        </w:rPr>
        <w:t xml:space="preserve"> dag, de getalswaarde van de eerste letter </w:t>
      </w:r>
      <w:r w:rsidR="00BF3169" w:rsidRPr="00761BDF">
        <w:rPr>
          <w:rFonts w:cs="Tahoma"/>
          <w:sz w:val="24"/>
          <w:szCs w:val="24"/>
        </w:rPr>
        <w:lastRenderedPageBreak/>
        <w:t>van genade, en dat is de nieuwe spiritueel doorleefde werkelijkheid, waarvan het mee-eten van de tafel van de Heer ons deelgenoot wil maken.</w:t>
      </w:r>
    </w:p>
    <w:p w:rsidR="00BF3169" w:rsidRPr="00761BDF" w:rsidRDefault="00BF3169" w:rsidP="00186596">
      <w:pPr>
        <w:rPr>
          <w:rFonts w:cs="Tahoma"/>
          <w:sz w:val="24"/>
          <w:szCs w:val="24"/>
        </w:rPr>
      </w:pPr>
    </w:p>
    <w:p w:rsidR="00E47365" w:rsidRPr="00761BDF" w:rsidRDefault="00BF3169" w:rsidP="00186596">
      <w:pPr>
        <w:rPr>
          <w:rFonts w:cs="Tahoma"/>
          <w:sz w:val="24"/>
          <w:szCs w:val="24"/>
        </w:rPr>
      </w:pPr>
      <w:r w:rsidRPr="00761BDF">
        <w:rPr>
          <w:rFonts w:cs="Tahoma"/>
          <w:sz w:val="24"/>
          <w:szCs w:val="24"/>
        </w:rPr>
        <w:t xml:space="preserve">Dat is </w:t>
      </w:r>
      <w:r w:rsidR="009924AB" w:rsidRPr="00761BDF">
        <w:rPr>
          <w:rFonts w:cs="Tahoma"/>
          <w:sz w:val="24"/>
          <w:szCs w:val="24"/>
        </w:rPr>
        <w:t xml:space="preserve">ingetogen en intens een vreugdemaal. </w:t>
      </w:r>
      <w:r w:rsidR="00E47365" w:rsidRPr="00761BDF">
        <w:rPr>
          <w:rFonts w:cs="Tahoma"/>
          <w:sz w:val="24"/>
          <w:szCs w:val="24"/>
        </w:rPr>
        <w:t>In verschillende belevingslagen opent de maaltijd met Boaz de los</w:t>
      </w:r>
      <w:r w:rsidR="009924AB" w:rsidRPr="00761BDF">
        <w:rPr>
          <w:rFonts w:cs="Tahoma"/>
          <w:sz w:val="24"/>
          <w:szCs w:val="24"/>
        </w:rPr>
        <w:t>s</w:t>
      </w:r>
      <w:r w:rsidR="00E47365" w:rsidRPr="00761BDF">
        <w:rPr>
          <w:rFonts w:cs="Tahoma"/>
          <w:sz w:val="24"/>
          <w:szCs w:val="24"/>
        </w:rPr>
        <w:t xml:space="preserve">er de toekomst. In termen van schuld </w:t>
      </w:r>
      <w:r w:rsidR="009924AB" w:rsidRPr="00761BDF">
        <w:rPr>
          <w:rFonts w:cs="Tahoma"/>
          <w:sz w:val="24"/>
          <w:szCs w:val="24"/>
        </w:rPr>
        <w:t>komt er zicht op</w:t>
      </w:r>
      <w:r w:rsidR="00E47365" w:rsidRPr="00761BDF">
        <w:rPr>
          <w:rFonts w:cs="Tahoma"/>
          <w:sz w:val="24"/>
          <w:szCs w:val="24"/>
        </w:rPr>
        <w:t xml:space="preserve"> vergeving. </w:t>
      </w:r>
    </w:p>
    <w:p w:rsidR="00BF3169" w:rsidRPr="00761BDF" w:rsidRDefault="00E47365" w:rsidP="00186596">
      <w:pPr>
        <w:rPr>
          <w:rFonts w:cs="Tahoma"/>
          <w:sz w:val="24"/>
          <w:szCs w:val="24"/>
        </w:rPr>
      </w:pPr>
      <w:r w:rsidRPr="00761BDF">
        <w:rPr>
          <w:rFonts w:cs="Tahoma"/>
          <w:sz w:val="24"/>
          <w:szCs w:val="24"/>
        </w:rPr>
        <w:t xml:space="preserve">In termen van een conflict </w:t>
      </w:r>
      <w:r w:rsidR="009924AB" w:rsidRPr="00761BDF">
        <w:rPr>
          <w:rFonts w:cs="Tahoma"/>
          <w:sz w:val="24"/>
          <w:szCs w:val="24"/>
        </w:rPr>
        <w:t>daagt hier</w:t>
      </w:r>
      <w:r w:rsidRPr="00761BDF">
        <w:rPr>
          <w:rFonts w:cs="Tahoma"/>
          <w:sz w:val="24"/>
          <w:szCs w:val="24"/>
        </w:rPr>
        <w:t xml:space="preserve"> verzoening. In een omstandigheid van verwijdering is het naderbij komen. In e</w:t>
      </w:r>
      <w:r w:rsidR="009924AB" w:rsidRPr="00761BDF">
        <w:rPr>
          <w:rFonts w:cs="Tahoma"/>
          <w:sz w:val="24"/>
          <w:szCs w:val="24"/>
        </w:rPr>
        <w:t>en</w:t>
      </w:r>
      <w:r w:rsidRPr="00761BDF">
        <w:rPr>
          <w:rFonts w:cs="Tahoma"/>
          <w:sz w:val="24"/>
          <w:szCs w:val="24"/>
        </w:rPr>
        <w:t xml:space="preserve"> ervaring van falen is het aanvaarding, in termen van haat is het de ervaring van de eeuwige liefde.</w:t>
      </w:r>
    </w:p>
    <w:p w:rsidR="00DD6B44" w:rsidRPr="00761BDF" w:rsidRDefault="00DD6B44" w:rsidP="00186596">
      <w:pPr>
        <w:rPr>
          <w:rFonts w:cs="Tahoma"/>
          <w:sz w:val="24"/>
          <w:szCs w:val="24"/>
        </w:rPr>
      </w:pPr>
    </w:p>
    <w:p w:rsidR="00E47365" w:rsidRPr="00761BDF" w:rsidRDefault="00DD6B44" w:rsidP="00186596">
      <w:pPr>
        <w:rPr>
          <w:rFonts w:cs="Tahoma"/>
          <w:sz w:val="24"/>
          <w:szCs w:val="24"/>
        </w:rPr>
      </w:pPr>
      <w:r w:rsidRPr="00761BDF">
        <w:rPr>
          <w:rFonts w:cs="Tahoma"/>
          <w:sz w:val="24"/>
          <w:szCs w:val="24"/>
        </w:rPr>
        <w:t xml:space="preserve">De kringvorm die we lopend maken, maakt de beweging doorzichtig. </w:t>
      </w:r>
      <w:r w:rsidR="00E47365" w:rsidRPr="00761BDF">
        <w:rPr>
          <w:rFonts w:cs="Tahoma"/>
          <w:sz w:val="24"/>
          <w:szCs w:val="24"/>
        </w:rPr>
        <w:t xml:space="preserve">De maaltijd biedt overvloed, na het eten heeft Ruth nog </w:t>
      </w:r>
      <w:r w:rsidRPr="00761BDF">
        <w:rPr>
          <w:rFonts w:cs="Tahoma"/>
          <w:sz w:val="24"/>
          <w:szCs w:val="24"/>
        </w:rPr>
        <w:t xml:space="preserve">zat </w:t>
      </w:r>
      <w:r w:rsidR="00E47365" w:rsidRPr="00761BDF">
        <w:rPr>
          <w:rFonts w:cs="Tahoma"/>
          <w:sz w:val="24"/>
          <w:szCs w:val="24"/>
        </w:rPr>
        <w:t xml:space="preserve">over. Dat kan zij op haar beurt uitdelen, </w:t>
      </w:r>
      <w:r w:rsidRPr="00761BDF">
        <w:rPr>
          <w:rFonts w:cs="Tahoma"/>
          <w:sz w:val="24"/>
          <w:szCs w:val="24"/>
        </w:rPr>
        <w:t xml:space="preserve">en zo </w:t>
      </w:r>
      <w:r w:rsidR="00E47365" w:rsidRPr="00761BDF">
        <w:rPr>
          <w:rFonts w:cs="Tahoma"/>
          <w:sz w:val="24"/>
          <w:szCs w:val="24"/>
        </w:rPr>
        <w:t xml:space="preserve">meebewegen in de </w:t>
      </w:r>
      <w:r w:rsidRPr="00761BDF">
        <w:rPr>
          <w:rFonts w:cs="Tahoma"/>
          <w:sz w:val="24"/>
          <w:szCs w:val="24"/>
        </w:rPr>
        <w:t xml:space="preserve">messiaanse </w:t>
      </w:r>
      <w:r w:rsidR="00E47365" w:rsidRPr="00761BDF">
        <w:rPr>
          <w:rFonts w:cs="Tahoma"/>
          <w:sz w:val="24"/>
          <w:szCs w:val="24"/>
        </w:rPr>
        <w:t xml:space="preserve">beweging van </w:t>
      </w:r>
      <w:r w:rsidRPr="00761BDF">
        <w:rPr>
          <w:rFonts w:cs="Tahoma"/>
          <w:sz w:val="24"/>
          <w:szCs w:val="24"/>
        </w:rPr>
        <w:t>Boaz. E</w:t>
      </w:r>
      <w:r w:rsidR="00E47365" w:rsidRPr="00761BDF">
        <w:rPr>
          <w:rFonts w:cs="Tahoma"/>
          <w:sz w:val="24"/>
          <w:szCs w:val="24"/>
        </w:rPr>
        <w:t>n wij met haar in de beweging van Jezus in de geest van God.</w:t>
      </w:r>
    </w:p>
    <w:p w:rsidR="00DD6B44" w:rsidRPr="00761BDF" w:rsidRDefault="00DD6B44" w:rsidP="00186596">
      <w:pPr>
        <w:rPr>
          <w:rFonts w:cs="Tahoma"/>
          <w:sz w:val="24"/>
          <w:szCs w:val="24"/>
        </w:rPr>
      </w:pPr>
    </w:p>
    <w:p w:rsidR="00B56BAC" w:rsidRDefault="00B56BAC" w:rsidP="00186596">
      <w:pPr>
        <w:rPr>
          <w:rFonts w:cs="Tahoma"/>
          <w:sz w:val="24"/>
          <w:szCs w:val="24"/>
        </w:rPr>
      </w:pPr>
      <w:bookmarkStart w:id="0" w:name="_GoBack"/>
      <w:bookmarkEnd w:id="0"/>
    </w:p>
    <w:sectPr w:rsidR="00B56BA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8749E"/>
    <w:rsid w:val="000B25F8"/>
    <w:rsid w:val="000C2F45"/>
    <w:rsid w:val="000C394A"/>
    <w:rsid w:val="000C4691"/>
    <w:rsid w:val="000E7A27"/>
    <w:rsid w:val="000F6333"/>
    <w:rsid w:val="00103539"/>
    <w:rsid w:val="00104307"/>
    <w:rsid w:val="001067F7"/>
    <w:rsid w:val="00123371"/>
    <w:rsid w:val="00141269"/>
    <w:rsid w:val="0014297A"/>
    <w:rsid w:val="00147D42"/>
    <w:rsid w:val="001523DE"/>
    <w:rsid w:val="00157FB3"/>
    <w:rsid w:val="00162313"/>
    <w:rsid w:val="001634B4"/>
    <w:rsid w:val="00166A20"/>
    <w:rsid w:val="001703EB"/>
    <w:rsid w:val="00186596"/>
    <w:rsid w:val="00191C47"/>
    <w:rsid w:val="00193CA4"/>
    <w:rsid w:val="001C0158"/>
    <w:rsid w:val="001C338B"/>
    <w:rsid w:val="001E2261"/>
    <w:rsid w:val="001E3C8A"/>
    <w:rsid w:val="001F2758"/>
    <w:rsid w:val="0020051D"/>
    <w:rsid w:val="00203654"/>
    <w:rsid w:val="002327BC"/>
    <w:rsid w:val="00232FDE"/>
    <w:rsid w:val="0023545C"/>
    <w:rsid w:val="002404A4"/>
    <w:rsid w:val="00241152"/>
    <w:rsid w:val="00244063"/>
    <w:rsid w:val="002457EB"/>
    <w:rsid w:val="0025418A"/>
    <w:rsid w:val="0025516C"/>
    <w:rsid w:val="0027261D"/>
    <w:rsid w:val="00276C26"/>
    <w:rsid w:val="00287794"/>
    <w:rsid w:val="00291B9B"/>
    <w:rsid w:val="002921B1"/>
    <w:rsid w:val="002924BF"/>
    <w:rsid w:val="002A4189"/>
    <w:rsid w:val="002B1ED2"/>
    <w:rsid w:val="002C1F2C"/>
    <w:rsid w:val="002F0067"/>
    <w:rsid w:val="002F620B"/>
    <w:rsid w:val="00323EBF"/>
    <w:rsid w:val="00325974"/>
    <w:rsid w:val="003638A5"/>
    <w:rsid w:val="0037287C"/>
    <w:rsid w:val="00373434"/>
    <w:rsid w:val="00373617"/>
    <w:rsid w:val="003908AC"/>
    <w:rsid w:val="003921CF"/>
    <w:rsid w:val="00392319"/>
    <w:rsid w:val="003B0AEF"/>
    <w:rsid w:val="003B439C"/>
    <w:rsid w:val="003C0353"/>
    <w:rsid w:val="003D03BF"/>
    <w:rsid w:val="003D0AE0"/>
    <w:rsid w:val="003D3A22"/>
    <w:rsid w:val="003D752C"/>
    <w:rsid w:val="003E1DB2"/>
    <w:rsid w:val="003E5A80"/>
    <w:rsid w:val="00404A7E"/>
    <w:rsid w:val="00406E48"/>
    <w:rsid w:val="00412DA1"/>
    <w:rsid w:val="00422556"/>
    <w:rsid w:val="00422DD1"/>
    <w:rsid w:val="00427522"/>
    <w:rsid w:val="0043101D"/>
    <w:rsid w:val="00437B6C"/>
    <w:rsid w:val="004514CF"/>
    <w:rsid w:val="004515D2"/>
    <w:rsid w:val="00452351"/>
    <w:rsid w:val="00461AF9"/>
    <w:rsid w:val="0047154E"/>
    <w:rsid w:val="00473D4A"/>
    <w:rsid w:val="00481087"/>
    <w:rsid w:val="00484A73"/>
    <w:rsid w:val="0049078F"/>
    <w:rsid w:val="00492895"/>
    <w:rsid w:val="00493099"/>
    <w:rsid w:val="004A081E"/>
    <w:rsid w:val="004B366B"/>
    <w:rsid w:val="004B4055"/>
    <w:rsid w:val="004E32DA"/>
    <w:rsid w:val="004E48CA"/>
    <w:rsid w:val="00501071"/>
    <w:rsid w:val="00513C6C"/>
    <w:rsid w:val="0052422B"/>
    <w:rsid w:val="005247E8"/>
    <w:rsid w:val="00532419"/>
    <w:rsid w:val="005344AE"/>
    <w:rsid w:val="00540EAF"/>
    <w:rsid w:val="00546B3A"/>
    <w:rsid w:val="00546DC3"/>
    <w:rsid w:val="00565127"/>
    <w:rsid w:val="00584D25"/>
    <w:rsid w:val="00587EE9"/>
    <w:rsid w:val="005A45D3"/>
    <w:rsid w:val="005B3A00"/>
    <w:rsid w:val="005B660C"/>
    <w:rsid w:val="005B675A"/>
    <w:rsid w:val="005C5553"/>
    <w:rsid w:val="005D5F81"/>
    <w:rsid w:val="005D7047"/>
    <w:rsid w:val="005D74EB"/>
    <w:rsid w:val="005D792E"/>
    <w:rsid w:val="005E0435"/>
    <w:rsid w:val="005E22AF"/>
    <w:rsid w:val="005F0FFB"/>
    <w:rsid w:val="005F4FAC"/>
    <w:rsid w:val="005F5A9B"/>
    <w:rsid w:val="00604823"/>
    <w:rsid w:val="00626539"/>
    <w:rsid w:val="006323F2"/>
    <w:rsid w:val="00633F55"/>
    <w:rsid w:val="00636650"/>
    <w:rsid w:val="00646AC0"/>
    <w:rsid w:val="00647A3E"/>
    <w:rsid w:val="00656014"/>
    <w:rsid w:val="00662374"/>
    <w:rsid w:val="00676530"/>
    <w:rsid w:val="00677842"/>
    <w:rsid w:val="006824BE"/>
    <w:rsid w:val="0068655A"/>
    <w:rsid w:val="006938C4"/>
    <w:rsid w:val="00696B14"/>
    <w:rsid w:val="006A5C88"/>
    <w:rsid w:val="006B1437"/>
    <w:rsid w:val="006B2995"/>
    <w:rsid w:val="006B35B0"/>
    <w:rsid w:val="006D1CD9"/>
    <w:rsid w:val="006D6A84"/>
    <w:rsid w:val="006F1534"/>
    <w:rsid w:val="006F2F94"/>
    <w:rsid w:val="00703182"/>
    <w:rsid w:val="00706850"/>
    <w:rsid w:val="00706F42"/>
    <w:rsid w:val="007142DB"/>
    <w:rsid w:val="00716505"/>
    <w:rsid w:val="007206A8"/>
    <w:rsid w:val="00724E91"/>
    <w:rsid w:val="0073449C"/>
    <w:rsid w:val="00740EA1"/>
    <w:rsid w:val="00743325"/>
    <w:rsid w:val="00744C91"/>
    <w:rsid w:val="00761BDF"/>
    <w:rsid w:val="00766D1F"/>
    <w:rsid w:val="00774717"/>
    <w:rsid w:val="00791ED5"/>
    <w:rsid w:val="007B0355"/>
    <w:rsid w:val="007B3B50"/>
    <w:rsid w:val="007B53B3"/>
    <w:rsid w:val="007B54AF"/>
    <w:rsid w:val="007C1ED5"/>
    <w:rsid w:val="007C341A"/>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7464C"/>
    <w:rsid w:val="00895ED6"/>
    <w:rsid w:val="008A53FC"/>
    <w:rsid w:val="008B2EE2"/>
    <w:rsid w:val="008B7B6D"/>
    <w:rsid w:val="008C0120"/>
    <w:rsid w:val="008C0B9D"/>
    <w:rsid w:val="008D1261"/>
    <w:rsid w:val="008D5759"/>
    <w:rsid w:val="008D6031"/>
    <w:rsid w:val="008E77F9"/>
    <w:rsid w:val="008F20B6"/>
    <w:rsid w:val="00922354"/>
    <w:rsid w:val="0093334E"/>
    <w:rsid w:val="009359DF"/>
    <w:rsid w:val="00953519"/>
    <w:rsid w:val="00953EE2"/>
    <w:rsid w:val="0095403C"/>
    <w:rsid w:val="009729BF"/>
    <w:rsid w:val="0098111D"/>
    <w:rsid w:val="00983282"/>
    <w:rsid w:val="0098393B"/>
    <w:rsid w:val="00983C8B"/>
    <w:rsid w:val="00985474"/>
    <w:rsid w:val="0098574F"/>
    <w:rsid w:val="00990049"/>
    <w:rsid w:val="009924AB"/>
    <w:rsid w:val="009A682D"/>
    <w:rsid w:val="009B01C1"/>
    <w:rsid w:val="009B28A5"/>
    <w:rsid w:val="009B48CE"/>
    <w:rsid w:val="009B6B01"/>
    <w:rsid w:val="009E13D3"/>
    <w:rsid w:val="009F61B9"/>
    <w:rsid w:val="00A01942"/>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550A"/>
    <w:rsid w:val="00AF72B5"/>
    <w:rsid w:val="00B14C00"/>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5A9F"/>
    <w:rsid w:val="00BC5BEB"/>
    <w:rsid w:val="00BC6730"/>
    <w:rsid w:val="00BE152F"/>
    <w:rsid w:val="00BE2F28"/>
    <w:rsid w:val="00BE66A8"/>
    <w:rsid w:val="00BF273D"/>
    <w:rsid w:val="00BF3169"/>
    <w:rsid w:val="00C11B4E"/>
    <w:rsid w:val="00C20A26"/>
    <w:rsid w:val="00C265A2"/>
    <w:rsid w:val="00C47B4C"/>
    <w:rsid w:val="00C5503E"/>
    <w:rsid w:val="00C5623F"/>
    <w:rsid w:val="00C6431C"/>
    <w:rsid w:val="00C743A9"/>
    <w:rsid w:val="00C77F4D"/>
    <w:rsid w:val="00C85398"/>
    <w:rsid w:val="00C8635A"/>
    <w:rsid w:val="00C918EF"/>
    <w:rsid w:val="00CA6360"/>
    <w:rsid w:val="00CA7714"/>
    <w:rsid w:val="00CB7688"/>
    <w:rsid w:val="00CC0DC3"/>
    <w:rsid w:val="00CC39A4"/>
    <w:rsid w:val="00CC3F3D"/>
    <w:rsid w:val="00CD5E95"/>
    <w:rsid w:val="00CD6425"/>
    <w:rsid w:val="00CE1150"/>
    <w:rsid w:val="00CE227C"/>
    <w:rsid w:val="00CF402D"/>
    <w:rsid w:val="00D1771E"/>
    <w:rsid w:val="00D17CD1"/>
    <w:rsid w:val="00D23A36"/>
    <w:rsid w:val="00D24B7E"/>
    <w:rsid w:val="00D2570D"/>
    <w:rsid w:val="00D3105C"/>
    <w:rsid w:val="00D4249E"/>
    <w:rsid w:val="00D477A3"/>
    <w:rsid w:val="00D514DF"/>
    <w:rsid w:val="00D5271F"/>
    <w:rsid w:val="00D551FE"/>
    <w:rsid w:val="00D6093E"/>
    <w:rsid w:val="00D91DB6"/>
    <w:rsid w:val="00D93385"/>
    <w:rsid w:val="00D9675A"/>
    <w:rsid w:val="00DA7879"/>
    <w:rsid w:val="00DB0356"/>
    <w:rsid w:val="00DB6803"/>
    <w:rsid w:val="00DD6B44"/>
    <w:rsid w:val="00DF401C"/>
    <w:rsid w:val="00E0590D"/>
    <w:rsid w:val="00E076D6"/>
    <w:rsid w:val="00E10567"/>
    <w:rsid w:val="00E128C7"/>
    <w:rsid w:val="00E140E8"/>
    <w:rsid w:val="00E23773"/>
    <w:rsid w:val="00E278DD"/>
    <w:rsid w:val="00E43956"/>
    <w:rsid w:val="00E47365"/>
    <w:rsid w:val="00E55244"/>
    <w:rsid w:val="00E71A4B"/>
    <w:rsid w:val="00E7336B"/>
    <w:rsid w:val="00E96A88"/>
    <w:rsid w:val="00EB1BF2"/>
    <w:rsid w:val="00EC5B21"/>
    <w:rsid w:val="00ED0B7F"/>
    <w:rsid w:val="00ED2C71"/>
    <w:rsid w:val="00ED4B00"/>
    <w:rsid w:val="00ED5415"/>
    <w:rsid w:val="00EE19C5"/>
    <w:rsid w:val="00EE568C"/>
    <w:rsid w:val="00EF45A9"/>
    <w:rsid w:val="00EF4AC2"/>
    <w:rsid w:val="00EF4B4C"/>
    <w:rsid w:val="00F01A70"/>
    <w:rsid w:val="00F02354"/>
    <w:rsid w:val="00F026E8"/>
    <w:rsid w:val="00F0385F"/>
    <w:rsid w:val="00F03FA9"/>
    <w:rsid w:val="00F12BC6"/>
    <w:rsid w:val="00F14C40"/>
    <w:rsid w:val="00F23153"/>
    <w:rsid w:val="00F2751F"/>
    <w:rsid w:val="00F2769E"/>
    <w:rsid w:val="00F36F80"/>
    <w:rsid w:val="00F442B9"/>
    <w:rsid w:val="00F53439"/>
    <w:rsid w:val="00F547B0"/>
    <w:rsid w:val="00F56071"/>
    <w:rsid w:val="00F615F2"/>
    <w:rsid w:val="00F63451"/>
    <w:rsid w:val="00F7010F"/>
    <w:rsid w:val="00F92C77"/>
    <w:rsid w:val="00F95EDF"/>
    <w:rsid w:val="00FA1049"/>
    <w:rsid w:val="00FA197F"/>
    <w:rsid w:val="00FD4CA8"/>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2BE4-862A-4FFC-90AB-0610EE81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1800</Words>
  <Characters>9903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2012-06-10T06:54:00Z</cp:lastPrinted>
  <dcterms:created xsi:type="dcterms:W3CDTF">2012-07-10T06:27:00Z</dcterms:created>
  <dcterms:modified xsi:type="dcterms:W3CDTF">2012-07-10T06:41:00Z</dcterms:modified>
</cp:coreProperties>
</file>